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B1" w:rsidRPr="00770BFB" w:rsidRDefault="00C905B1" w:rsidP="00C905B1">
      <w:pPr>
        <w:tabs>
          <w:tab w:val="left" w:pos="1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BFB">
        <w:rPr>
          <w:rFonts w:ascii="Times New Roman" w:hAnsi="Times New Roman"/>
          <w:b/>
          <w:sz w:val="28"/>
          <w:szCs w:val="28"/>
        </w:rPr>
        <w:t xml:space="preserve">АЛГОРИТМ </w:t>
      </w:r>
    </w:p>
    <w:p w:rsidR="00C905B1" w:rsidRPr="00B21C38" w:rsidRDefault="00C905B1" w:rsidP="00C96A8B">
      <w:pPr>
        <w:tabs>
          <w:tab w:val="left" w:pos="195"/>
        </w:tabs>
        <w:jc w:val="center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оказания медицинской помощи по медицинск</w:t>
      </w:r>
      <w:r w:rsidR="00AD71D8" w:rsidRPr="00B21C38">
        <w:rPr>
          <w:rFonts w:ascii="Times New Roman" w:hAnsi="Times New Roman"/>
          <w:b/>
          <w:sz w:val="28"/>
          <w:szCs w:val="28"/>
        </w:rPr>
        <w:t>ой реабилитации детям, с церебральным параличом и другими паралитическими синдромами</w:t>
      </w:r>
      <w:r w:rsidRPr="00B21C38">
        <w:rPr>
          <w:rFonts w:ascii="Times New Roman" w:hAnsi="Times New Roman"/>
          <w:b/>
          <w:sz w:val="28"/>
          <w:szCs w:val="28"/>
        </w:rPr>
        <w:t xml:space="preserve">, на </w:t>
      </w:r>
      <w:r w:rsidRPr="00B21C3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1C38">
        <w:rPr>
          <w:rFonts w:ascii="Times New Roman" w:hAnsi="Times New Roman"/>
          <w:b/>
          <w:sz w:val="28"/>
          <w:szCs w:val="28"/>
        </w:rPr>
        <w:t xml:space="preserve"> этапе</w:t>
      </w:r>
      <w:r w:rsidR="00AD71D8"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Pr="00B21C38">
        <w:rPr>
          <w:rFonts w:ascii="Times New Roman" w:hAnsi="Times New Roman"/>
          <w:b/>
          <w:sz w:val="28"/>
          <w:szCs w:val="28"/>
        </w:rPr>
        <w:t>(медицинская реабилитация</w:t>
      </w:r>
      <w:r w:rsidR="00C05D5D" w:rsidRPr="00B21C38">
        <w:rPr>
          <w:rFonts w:ascii="Times New Roman" w:hAnsi="Times New Roman"/>
          <w:b/>
          <w:sz w:val="28"/>
          <w:szCs w:val="28"/>
        </w:rPr>
        <w:t xml:space="preserve"> в круглосуточном стационаре</w:t>
      </w:r>
      <w:r w:rsidRPr="00B21C38">
        <w:rPr>
          <w:rFonts w:ascii="Times New Roman" w:hAnsi="Times New Roman"/>
          <w:b/>
          <w:sz w:val="28"/>
          <w:szCs w:val="28"/>
        </w:rPr>
        <w:t>) в рамках программы государственных гарантий по оказанию населению Красноярского края бесплатной медицинской помощи.</w:t>
      </w:r>
    </w:p>
    <w:p w:rsidR="00B77B66" w:rsidRDefault="00C905B1" w:rsidP="00B77B66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C38">
        <w:rPr>
          <w:rFonts w:ascii="Times New Roman" w:hAnsi="Times New Roman"/>
          <w:b/>
          <w:sz w:val="28"/>
          <w:szCs w:val="28"/>
          <w:lang w:eastAsia="ru-RU"/>
        </w:rPr>
        <w:t>Длительность услуги</w:t>
      </w:r>
      <w:r w:rsidRPr="00B21C38">
        <w:rPr>
          <w:rFonts w:ascii="Times New Roman" w:hAnsi="Times New Roman"/>
          <w:sz w:val="28"/>
          <w:szCs w:val="28"/>
          <w:lang w:eastAsia="ru-RU"/>
        </w:rPr>
        <w:t xml:space="preserve"> (количество дней): 1</w:t>
      </w:r>
      <w:r w:rsidR="00AD71D8" w:rsidRPr="00B21C38">
        <w:rPr>
          <w:rFonts w:ascii="Times New Roman" w:hAnsi="Times New Roman"/>
          <w:sz w:val="28"/>
          <w:szCs w:val="28"/>
          <w:lang w:eastAsia="ru-RU"/>
        </w:rPr>
        <w:t>6</w:t>
      </w:r>
      <w:r w:rsidR="00F3490B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B77B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05B1" w:rsidRPr="00B21C38" w:rsidRDefault="002269B3" w:rsidP="00B77B66">
      <w:pPr>
        <w:spacing w:after="0"/>
        <w:ind w:left="38" w:right="19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Длительность курса </w:t>
      </w:r>
      <w:r w:rsidR="00B77B66" w:rsidRPr="00B77B66">
        <w:rPr>
          <w:rFonts w:ascii="Times New Roman" w:hAnsi="Times New Roman"/>
          <w:sz w:val="28"/>
          <w:szCs w:val="28"/>
          <w:lang w:eastAsia="ru-RU"/>
        </w:rPr>
        <w:t>может быть изме</w:t>
      </w:r>
      <w:r w:rsidR="00B77B66">
        <w:rPr>
          <w:rFonts w:ascii="Times New Roman" w:hAnsi="Times New Roman"/>
          <w:sz w:val="28"/>
          <w:szCs w:val="28"/>
          <w:lang w:eastAsia="ru-RU"/>
        </w:rPr>
        <w:t>нена в сторону увеличения или сокращения количества дней в зависимости о</w:t>
      </w:r>
      <w:r>
        <w:rPr>
          <w:rFonts w:ascii="Times New Roman" w:hAnsi="Times New Roman"/>
          <w:sz w:val="28"/>
          <w:szCs w:val="28"/>
          <w:lang w:eastAsia="ru-RU"/>
        </w:rPr>
        <w:t>т степени достижения результата</w:t>
      </w:r>
      <w:r w:rsidR="00C905B1" w:rsidRPr="00B77B66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21C38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="00C905B1" w:rsidRPr="00B21C3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D71D8" w:rsidRPr="00B21C38">
        <w:rPr>
          <w:rFonts w:ascii="Times New Roman" w:hAnsi="Times New Roman"/>
          <w:sz w:val="28"/>
          <w:szCs w:val="28"/>
          <w:lang w:eastAsia="ru-RU"/>
        </w:rPr>
        <w:t>0</w:t>
      </w:r>
      <w:r w:rsidR="00C905B1" w:rsidRPr="00B21C38">
        <w:rPr>
          <w:rFonts w:ascii="Times New Roman" w:hAnsi="Times New Roman"/>
          <w:sz w:val="28"/>
          <w:szCs w:val="28"/>
          <w:lang w:eastAsia="ru-RU"/>
        </w:rPr>
        <w:t xml:space="preserve"> до 18 лет</w:t>
      </w:r>
      <w:r w:rsidR="00C905B1" w:rsidRPr="00B21C38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21C38">
        <w:rPr>
          <w:rFonts w:ascii="Times New Roman" w:hAnsi="Times New Roman"/>
          <w:b/>
          <w:sz w:val="28"/>
          <w:szCs w:val="28"/>
          <w:lang w:eastAsia="ru-RU"/>
        </w:rPr>
        <w:t>Этап оказания помощи:</w:t>
      </w:r>
      <w:r w:rsidR="00AD71D8" w:rsidRPr="00B21C3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05B1" w:rsidRPr="00B21C3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D71D8" w:rsidRPr="00B21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10D" w:rsidRPr="00B21C38">
        <w:rPr>
          <w:rFonts w:ascii="Times New Roman" w:hAnsi="Times New Roman"/>
          <w:sz w:val="28"/>
          <w:szCs w:val="28"/>
          <w:lang w:eastAsia="ru-RU"/>
        </w:rPr>
        <w:t>(</w:t>
      </w:r>
      <w:r w:rsidR="00C905B1" w:rsidRPr="00B21C38">
        <w:rPr>
          <w:rFonts w:ascii="Times New Roman" w:hAnsi="Times New Roman"/>
          <w:sz w:val="28"/>
          <w:szCs w:val="28"/>
          <w:lang w:eastAsia="ru-RU"/>
        </w:rPr>
        <w:t>медицинская реабилитация</w:t>
      </w:r>
      <w:r w:rsidR="00C05D5D" w:rsidRPr="00B21C38">
        <w:rPr>
          <w:rFonts w:ascii="Times New Roman" w:hAnsi="Times New Roman"/>
          <w:sz w:val="28"/>
          <w:szCs w:val="28"/>
          <w:lang w:eastAsia="ru-RU"/>
        </w:rPr>
        <w:t xml:space="preserve"> в круглосуточном стационаре</w:t>
      </w:r>
      <w:proofErr w:type="gramStart"/>
      <w:r w:rsidR="00C905B1" w:rsidRPr="00B21C38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C905B1" w:rsidRPr="00B21C38">
        <w:rPr>
          <w:rFonts w:ascii="Times New Roman" w:hAnsi="Times New Roman"/>
          <w:sz w:val="28"/>
          <w:szCs w:val="28"/>
          <w:lang w:eastAsia="ru-RU"/>
        </w:rPr>
        <w:br/>
      </w:r>
      <w:r w:rsidR="00C905B1" w:rsidRPr="00B21C38">
        <w:rPr>
          <w:rFonts w:ascii="Times New Roman" w:hAnsi="Times New Roman"/>
          <w:b/>
          <w:sz w:val="28"/>
          <w:szCs w:val="28"/>
        </w:rPr>
        <w:t xml:space="preserve">Условия оказания медицинской помощи на </w:t>
      </w:r>
      <w:r w:rsidR="00C905B1" w:rsidRPr="00B21C38">
        <w:rPr>
          <w:rFonts w:ascii="Times New Roman" w:hAnsi="Times New Roman"/>
          <w:b/>
          <w:sz w:val="28"/>
          <w:szCs w:val="28"/>
          <w:lang w:val="en-US"/>
        </w:rPr>
        <w:t>II</w:t>
      </w:r>
      <w:r w:rsidR="00C905B1" w:rsidRPr="00B21C38">
        <w:rPr>
          <w:rFonts w:ascii="Times New Roman" w:hAnsi="Times New Roman"/>
          <w:b/>
          <w:sz w:val="28"/>
          <w:szCs w:val="28"/>
        </w:rPr>
        <w:t xml:space="preserve"> этапе:</w:t>
      </w:r>
      <w:r w:rsidR="00AD71D8"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="00C01B1F" w:rsidRPr="00B21C38">
        <w:rPr>
          <w:rFonts w:ascii="Times New Roman" w:hAnsi="Times New Roman"/>
          <w:sz w:val="28"/>
          <w:szCs w:val="28"/>
        </w:rPr>
        <w:t>второй</w:t>
      </w:r>
      <w:r w:rsidR="00C905B1" w:rsidRPr="00B21C38">
        <w:rPr>
          <w:rFonts w:ascii="Times New Roman" w:hAnsi="Times New Roman"/>
          <w:sz w:val="28"/>
          <w:szCs w:val="28"/>
        </w:rPr>
        <w:t xml:space="preserve"> этап медицинской реабилитации осуществляется детям, </w:t>
      </w:r>
      <w:r w:rsidR="00A3216A" w:rsidRPr="00B21C38">
        <w:rPr>
          <w:rFonts w:ascii="Times New Roman" w:hAnsi="Times New Roman"/>
          <w:sz w:val="28"/>
          <w:szCs w:val="28"/>
        </w:rPr>
        <w:t>с церебральным параличом и другими паралитическими синдромами</w:t>
      </w:r>
      <w:r w:rsidR="00C905B1" w:rsidRPr="00B21C38">
        <w:rPr>
          <w:rFonts w:ascii="Times New Roman" w:hAnsi="Times New Roman"/>
          <w:sz w:val="28"/>
          <w:szCs w:val="28"/>
        </w:rPr>
        <w:t>,</w:t>
      </w:r>
      <w:r w:rsidR="001743A6" w:rsidRPr="00B21C38">
        <w:rPr>
          <w:rFonts w:ascii="Times New Roman" w:hAnsi="Times New Roman"/>
          <w:sz w:val="28"/>
          <w:szCs w:val="28"/>
        </w:rPr>
        <w:t xml:space="preserve"> при </w:t>
      </w:r>
      <w:r w:rsidR="001743A6" w:rsidRPr="00B21C38">
        <w:rPr>
          <w:rFonts w:ascii="Times New Roman" w:hAnsi="Times New Roman"/>
          <w:sz w:val="28"/>
          <w:szCs w:val="28"/>
          <w:lang w:val="en-US"/>
        </w:rPr>
        <w:t>III</w:t>
      </w:r>
      <w:r w:rsidR="001743A6" w:rsidRPr="00B21C38">
        <w:rPr>
          <w:rFonts w:ascii="Times New Roman" w:hAnsi="Times New Roman"/>
          <w:sz w:val="28"/>
          <w:szCs w:val="28"/>
        </w:rPr>
        <w:t xml:space="preserve">, </w:t>
      </w:r>
      <w:r w:rsidR="001743A6" w:rsidRPr="00B21C38">
        <w:rPr>
          <w:rFonts w:ascii="Times New Roman" w:hAnsi="Times New Roman"/>
          <w:sz w:val="28"/>
          <w:szCs w:val="28"/>
          <w:lang w:val="en-US"/>
        </w:rPr>
        <w:t>IV</w:t>
      </w:r>
      <w:r w:rsidR="001743A6" w:rsidRPr="00B21C38">
        <w:rPr>
          <w:rFonts w:ascii="Times New Roman" w:hAnsi="Times New Roman"/>
          <w:sz w:val="28"/>
          <w:szCs w:val="28"/>
        </w:rPr>
        <w:t xml:space="preserve"> уровнях </w:t>
      </w:r>
      <w:proofErr w:type="spellStart"/>
      <w:r w:rsidR="001743A6" w:rsidRPr="00B21C38">
        <w:rPr>
          <w:rFonts w:ascii="Times New Roman" w:hAnsi="Times New Roman"/>
          <w:sz w:val="28"/>
          <w:szCs w:val="28"/>
        </w:rPr>
        <w:t>курации</w:t>
      </w:r>
      <w:proofErr w:type="spellEnd"/>
      <w:r w:rsidR="00C905B1" w:rsidRPr="00B21C38">
        <w:rPr>
          <w:rFonts w:ascii="Times New Roman" w:hAnsi="Times New Roman"/>
          <w:sz w:val="28"/>
          <w:szCs w:val="28"/>
        </w:rPr>
        <w:t xml:space="preserve"> </w:t>
      </w:r>
      <w:r w:rsidR="002337D0" w:rsidRPr="00B21C38">
        <w:rPr>
          <w:rFonts w:ascii="Times New Roman" w:hAnsi="Times New Roman"/>
          <w:sz w:val="28"/>
          <w:szCs w:val="28"/>
        </w:rPr>
        <w:t>в условиях круглосуточного стационара в медицинских организациях, оказывающих первичную медико-санитарную медицинскую помощь.</w:t>
      </w:r>
    </w:p>
    <w:p w:rsidR="00AD00A3" w:rsidRPr="00B21C38" w:rsidRDefault="00A87F17" w:rsidP="00B77B6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1C38">
        <w:rPr>
          <w:rFonts w:ascii="Times New Roman" w:hAnsi="Times New Roman"/>
          <w:b/>
          <w:bCs/>
          <w:sz w:val="28"/>
          <w:szCs w:val="28"/>
          <w:lang w:eastAsia="ru-RU"/>
        </w:rPr>
        <w:t>Цель реабилитации:</w:t>
      </w:r>
      <w:r w:rsidRPr="00B21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00A3" w:rsidRPr="00B21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00A3" w:rsidRPr="00B21C38">
        <w:rPr>
          <w:rFonts w:ascii="Times New Roman" w:hAnsi="Times New Roman"/>
          <w:sz w:val="28"/>
          <w:szCs w:val="28"/>
        </w:rPr>
        <w:t xml:space="preserve">улучшение мышечного тонуса, формирование позы, опоры,  ходьбы, новых двигательных навыков и психических функций, увеличение объема движений в суставах  и профилактика ортопедических осложнений, улучшение рисунка ходьбы,  адаптация и повышение выносливости к физической нагрузке, улучшения психоэмоционального фона, улучшение когнитивных функций,  развитие речи, коммуникации и социализации, </w:t>
      </w:r>
      <w:r w:rsidR="00AD00A3" w:rsidRPr="00B21C38">
        <w:rPr>
          <w:rFonts w:ascii="Times New Roman" w:hAnsi="Times New Roman"/>
          <w:bCs/>
          <w:sz w:val="28"/>
          <w:szCs w:val="28"/>
          <w:lang w:eastAsia="ru-RU"/>
        </w:rPr>
        <w:t xml:space="preserve">предотвращение или замедление прогрессирования заболевания и его осложнений, коррекция </w:t>
      </w:r>
      <w:proofErr w:type="spellStart"/>
      <w:r w:rsidR="00AD00A3" w:rsidRPr="00B21C38">
        <w:rPr>
          <w:rFonts w:ascii="Times New Roman" w:hAnsi="Times New Roman"/>
          <w:bCs/>
          <w:sz w:val="28"/>
          <w:szCs w:val="28"/>
          <w:lang w:eastAsia="ru-RU"/>
        </w:rPr>
        <w:t>астено</w:t>
      </w:r>
      <w:proofErr w:type="spellEnd"/>
      <w:r w:rsidR="00AD00A3" w:rsidRPr="00B21C38">
        <w:rPr>
          <w:rFonts w:ascii="Times New Roman" w:hAnsi="Times New Roman"/>
          <w:bCs/>
          <w:sz w:val="28"/>
          <w:szCs w:val="28"/>
          <w:lang w:eastAsia="ru-RU"/>
        </w:rPr>
        <w:t>-невротических, вегетативных проявлений.</w:t>
      </w:r>
    </w:p>
    <w:p w:rsidR="00C905B1" w:rsidRPr="00B21C38" w:rsidRDefault="00C905B1" w:rsidP="00F90656">
      <w:pPr>
        <w:spacing w:after="0"/>
        <w:rPr>
          <w:rFonts w:ascii="Times New Roman" w:hAnsi="Times New Roman"/>
          <w:sz w:val="28"/>
          <w:szCs w:val="28"/>
        </w:rPr>
      </w:pPr>
    </w:p>
    <w:p w:rsidR="00AD53DB" w:rsidRPr="00B21C38" w:rsidRDefault="00C905B1" w:rsidP="00F90656">
      <w:pPr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Показания:</w:t>
      </w:r>
    </w:p>
    <w:p w:rsidR="00335766" w:rsidRPr="00B21C38" w:rsidRDefault="00335766" w:rsidP="00F90656">
      <w:pPr>
        <w:widowControl w:val="0"/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Код                                 Диагноз по МКБ Х:</w:t>
      </w:r>
    </w:p>
    <w:p w:rsidR="00D46157" w:rsidRPr="00B21C38" w:rsidRDefault="00D46157" w:rsidP="00F90656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="003E173D">
        <w:rPr>
          <w:rFonts w:ascii="Times New Roman" w:hAnsi="Times New Roman"/>
          <w:b/>
          <w:sz w:val="28"/>
          <w:szCs w:val="28"/>
        </w:rPr>
        <w:t>80 Детский церебральный паралич</w:t>
      </w:r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21C38">
        <w:rPr>
          <w:rFonts w:ascii="Times New Roman" w:hAnsi="Times New Roman"/>
          <w:b/>
          <w:sz w:val="28"/>
          <w:szCs w:val="28"/>
        </w:rPr>
        <w:t xml:space="preserve">80.0 </w:t>
      </w:r>
      <w:proofErr w:type="gramStart"/>
      <w:r w:rsidRPr="00B21C38">
        <w:rPr>
          <w:rFonts w:ascii="Times New Roman" w:hAnsi="Times New Roman"/>
          <w:b/>
          <w:sz w:val="28"/>
          <w:szCs w:val="28"/>
        </w:rPr>
        <w:t>С</w:t>
      </w:r>
      <w:r w:rsidR="003E173D">
        <w:rPr>
          <w:rFonts w:ascii="Times New Roman" w:hAnsi="Times New Roman"/>
          <w:b/>
          <w:sz w:val="28"/>
          <w:szCs w:val="28"/>
        </w:rPr>
        <w:t xml:space="preserve">пастический </w:t>
      </w:r>
      <w:r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="003E173D">
        <w:rPr>
          <w:rFonts w:ascii="Times New Roman" w:hAnsi="Times New Roman"/>
          <w:b/>
          <w:sz w:val="28"/>
          <w:szCs w:val="28"/>
        </w:rPr>
        <w:t>церебральный</w:t>
      </w:r>
      <w:proofErr w:type="gramEnd"/>
      <w:r w:rsidR="00CC243D">
        <w:rPr>
          <w:rFonts w:ascii="Times New Roman" w:hAnsi="Times New Roman"/>
          <w:b/>
          <w:sz w:val="28"/>
          <w:szCs w:val="28"/>
        </w:rPr>
        <w:t xml:space="preserve"> паралич</w:t>
      </w:r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21C38">
        <w:rPr>
          <w:rFonts w:ascii="Times New Roman" w:hAnsi="Times New Roman"/>
          <w:b/>
          <w:sz w:val="28"/>
          <w:szCs w:val="28"/>
        </w:rPr>
        <w:t xml:space="preserve">80.1 </w:t>
      </w:r>
      <w:r w:rsidR="003E173D" w:rsidRPr="00B21C38">
        <w:rPr>
          <w:rFonts w:ascii="Times New Roman" w:hAnsi="Times New Roman"/>
          <w:b/>
          <w:sz w:val="28"/>
          <w:szCs w:val="28"/>
        </w:rPr>
        <w:t>С</w:t>
      </w:r>
      <w:r w:rsidR="003E173D">
        <w:rPr>
          <w:rFonts w:ascii="Times New Roman" w:hAnsi="Times New Roman"/>
          <w:b/>
          <w:sz w:val="28"/>
          <w:szCs w:val="28"/>
        </w:rPr>
        <w:t xml:space="preserve">пастическая </w:t>
      </w:r>
      <w:proofErr w:type="spellStart"/>
      <w:r w:rsidR="003E173D">
        <w:rPr>
          <w:rFonts w:ascii="Times New Roman" w:hAnsi="Times New Roman"/>
          <w:b/>
          <w:sz w:val="28"/>
          <w:szCs w:val="28"/>
        </w:rPr>
        <w:t>диплегия</w:t>
      </w:r>
      <w:proofErr w:type="spellEnd"/>
      <w:r w:rsidR="003E173D">
        <w:rPr>
          <w:rFonts w:ascii="Times New Roman" w:hAnsi="Times New Roman"/>
          <w:b/>
          <w:sz w:val="28"/>
          <w:szCs w:val="28"/>
        </w:rPr>
        <w:t xml:space="preserve"> </w:t>
      </w:r>
      <w:r w:rsidR="003E173D" w:rsidRPr="00B21C38">
        <w:rPr>
          <w:rFonts w:ascii="Times New Roman" w:hAnsi="Times New Roman"/>
          <w:b/>
          <w:sz w:val="28"/>
          <w:szCs w:val="28"/>
        </w:rPr>
        <w:t xml:space="preserve"> </w:t>
      </w:r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21C38">
        <w:rPr>
          <w:rFonts w:ascii="Times New Roman" w:hAnsi="Times New Roman"/>
          <w:b/>
          <w:sz w:val="28"/>
          <w:szCs w:val="28"/>
        </w:rPr>
        <w:t>80.2 Д</w:t>
      </w:r>
      <w:r w:rsidR="003E173D">
        <w:rPr>
          <w:rFonts w:ascii="Times New Roman" w:hAnsi="Times New Roman"/>
          <w:b/>
          <w:sz w:val="28"/>
          <w:szCs w:val="28"/>
        </w:rPr>
        <w:t xml:space="preserve">етская </w:t>
      </w:r>
      <w:proofErr w:type="spellStart"/>
      <w:r w:rsidR="003E173D">
        <w:rPr>
          <w:rFonts w:ascii="Times New Roman" w:hAnsi="Times New Roman"/>
          <w:b/>
          <w:sz w:val="28"/>
          <w:szCs w:val="28"/>
        </w:rPr>
        <w:t>гамиплегия</w:t>
      </w:r>
      <w:proofErr w:type="spellEnd"/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lastRenderedPageBreak/>
        <w:t>G</w:t>
      </w:r>
      <w:r w:rsidR="003E173D">
        <w:rPr>
          <w:rFonts w:ascii="Times New Roman" w:hAnsi="Times New Roman"/>
          <w:b/>
          <w:sz w:val="28"/>
          <w:szCs w:val="28"/>
        </w:rPr>
        <w:t xml:space="preserve">80.3 </w:t>
      </w:r>
      <w:proofErr w:type="spellStart"/>
      <w:r w:rsidR="003E173D">
        <w:rPr>
          <w:rFonts w:ascii="Times New Roman" w:hAnsi="Times New Roman"/>
          <w:b/>
          <w:sz w:val="28"/>
          <w:szCs w:val="28"/>
        </w:rPr>
        <w:t>Дискинетический</w:t>
      </w:r>
      <w:proofErr w:type="spellEnd"/>
      <w:r w:rsidR="003E173D" w:rsidRPr="003E173D">
        <w:rPr>
          <w:rFonts w:ascii="Times New Roman" w:hAnsi="Times New Roman"/>
          <w:b/>
          <w:sz w:val="28"/>
          <w:szCs w:val="28"/>
        </w:rPr>
        <w:t xml:space="preserve"> </w:t>
      </w:r>
      <w:r w:rsidR="003E173D">
        <w:rPr>
          <w:rFonts w:ascii="Times New Roman" w:hAnsi="Times New Roman"/>
          <w:b/>
          <w:sz w:val="28"/>
          <w:szCs w:val="28"/>
        </w:rPr>
        <w:t>церебральный паралич</w:t>
      </w:r>
    </w:p>
    <w:p w:rsidR="00D46157" w:rsidRPr="00B21C38" w:rsidRDefault="00D46157" w:rsidP="00400C12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="003E173D">
        <w:rPr>
          <w:rFonts w:ascii="Times New Roman" w:hAnsi="Times New Roman"/>
          <w:b/>
          <w:sz w:val="28"/>
          <w:szCs w:val="28"/>
        </w:rPr>
        <w:t>80.4</w:t>
      </w:r>
      <w:r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="003E173D">
        <w:rPr>
          <w:rFonts w:ascii="Times New Roman" w:hAnsi="Times New Roman"/>
          <w:b/>
          <w:sz w:val="28"/>
          <w:szCs w:val="28"/>
        </w:rPr>
        <w:t>Атаксический церебральный паралич</w:t>
      </w:r>
    </w:p>
    <w:p w:rsidR="003E173D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21C38">
        <w:rPr>
          <w:rFonts w:ascii="Times New Roman" w:hAnsi="Times New Roman"/>
          <w:b/>
          <w:sz w:val="28"/>
          <w:szCs w:val="28"/>
        </w:rPr>
        <w:t>80.8 Д</w:t>
      </w:r>
      <w:r w:rsidR="003E173D">
        <w:rPr>
          <w:rFonts w:ascii="Times New Roman" w:hAnsi="Times New Roman"/>
          <w:b/>
          <w:sz w:val="28"/>
          <w:szCs w:val="28"/>
        </w:rPr>
        <w:t xml:space="preserve">ругой вид детского церебрального </w:t>
      </w:r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Pr="00B21C38">
        <w:rPr>
          <w:rFonts w:ascii="Times New Roman" w:hAnsi="Times New Roman"/>
          <w:b/>
          <w:sz w:val="28"/>
          <w:szCs w:val="28"/>
        </w:rPr>
        <w:t>81.1 С</w:t>
      </w:r>
      <w:r w:rsidR="003E173D">
        <w:rPr>
          <w:rFonts w:ascii="Times New Roman" w:hAnsi="Times New Roman"/>
          <w:b/>
          <w:sz w:val="28"/>
          <w:szCs w:val="28"/>
        </w:rPr>
        <w:t>пастическая гемиплегия</w:t>
      </w:r>
    </w:p>
    <w:p w:rsidR="00D46157" w:rsidRPr="00B21C38" w:rsidRDefault="00D46157" w:rsidP="00F90656">
      <w:pPr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  <w:lang w:val="en-US"/>
        </w:rPr>
        <w:t>G</w:t>
      </w:r>
      <w:r w:rsidR="003E173D">
        <w:rPr>
          <w:rFonts w:ascii="Times New Roman" w:hAnsi="Times New Roman"/>
          <w:b/>
          <w:sz w:val="28"/>
          <w:szCs w:val="28"/>
        </w:rPr>
        <w:t xml:space="preserve"> 82.1</w:t>
      </w:r>
      <w:r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="003E173D" w:rsidRPr="00B21C38">
        <w:rPr>
          <w:rFonts w:ascii="Times New Roman" w:hAnsi="Times New Roman"/>
          <w:b/>
          <w:sz w:val="28"/>
          <w:szCs w:val="28"/>
        </w:rPr>
        <w:t>С</w:t>
      </w:r>
      <w:r w:rsidR="003E173D">
        <w:rPr>
          <w:rFonts w:ascii="Times New Roman" w:hAnsi="Times New Roman"/>
          <w:b/>
          <w:sz w:val="28"/>
          <w:szCs w:val="28"/>
        </w:rPr>
        <w:t>пастическая параплегия</w:t>
      </w:r>
    </w:p>
    <w:p w:rsidR="00013EA1" w:rsidRPr="00B21C38" w:rsidRDefault="00C905B1" w:rsidP="00F90656">
      <w:pPr>
        <w:outlineLvl w:val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Противопоказания:</w:t>
      </w:r>
    </w:p>
    <w:p w:rsidR="00013EA1" w:rsidRPr="00B21C38" w:rsidRDefault="00013EA1" w:rsidP="00F90656">
      <w:pPr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Абсолютные противопоказания: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Все заболевания в остром периоде в случае декомпенсации и </w:t>
      </w:r>
      <w:proofErr w:type="spellStart"/>
      <w:r w:rsidRPr="00B21C38">
        <w:rPr>
          <w:rFonts w:ascii="Times New Roman" w:hAnsi="Times New Roman"/>
          <w:sz w:val="28"/>
          <w:szCs w:val="28"/>
        </w:rPr>
        <w:t>ухудшениия</w:t>
      </w:r>
      <w:proofErr w:type="spellEnd"/>
      <w:r w:rsidRPr="00B21C38">
        <w:rPr>
          <w:rFonts w:ascii="Times New Roman" w:hAnsi="Times New Roman"/>
          <w:sz w:val="28"/>
          <w:szCs w:val="28"/>
        </w:rPr>
        <w:t xml:space="preserve"> состояния.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Соматические заболевания, требующие стационарного лечения.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Перенесенные инфекционные заболевания до окончания срока изоляции.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Бациллоносительство дифтерии и кишечных инфекционных заболеваний.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Все заразные заболевания кожи и глаз.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Острый период или рецидив злокачественного новообразования.</w:t>
      </w:r>
    </w:p>
    <w:p w:rsidR="00013EA1" w:rsidRPr="00B21C38" w:rsidRDefault="00013EA1" w:rsidP="00F9065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Злокачественное новообразование крови и кроветворных органов.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Амилоидоз внутренних органов.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Острая почечная и печеночная недостаточность.</w:t>
      </w:r>
    </w:p>
    <w:p w:rsidR="00013EA1" w:rsidRPr="00B21C38" w:rsidRDefault="00013EA1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Туберкулез легких и других органов.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Острые психические расстройства и заболевания, исключающие продуктивный контакт с окружающими.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Бронхиальная астма с часто повторяющимися и тяжелыми приступами, а также купируемыми приступами средней тяжести, без стойкой стабилизации процесса.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Острые гнойные заболевания легких.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Хронические диффузные бронхиты.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Солитарные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 xml:space="preserve"> кисты большой величины.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 xml:space="preserve">Выраженный пневмосклероз и эмфизема легких, легочное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кроветечение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 xml:space="preserve"> в анамнезе, кровохарканье, легочно-сердечная недостаточность выше </w:t>
      </w:r>
      <w:r w:rsidR="00013EA1" w:rsidRPr="00B21C38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B21C38">
        <w:rPr>
          <w:rFonts w:ascii="Times New Roman" w:hAnsi="Times New Roman"/>
          <w:sz w:val="28"/>
          <w:szCs w:val="28"/>
        </w:rPr>
        <w:t xml:space="preserve"> стадии.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 xml:space="preserve">Недостаточность кровообращения выше </w:t>
      </w:r>
      <w:r w:rsidR="00013EA1" w:rsidRPr="00B21C38">
        <w:rPr>
          <w:rFonts w:ascii="Times New Roman" w:hAnsi="Times New Roman"/>
          <w:sz w:val="28"/>
          <w:szCs w:val="28"/>
          <w:lang w:val="en-US"/>
        </w:rPr>
        <w:t>II</w:t>
      </w:r>
      <w:r w:rsidR="00013EA1" w:rsidRPr="00B21C38">
        <w:rPr>
          <w:rFonts w:ascii="Times New Roman" w:hAnsi="Times New Roman"/>
          <w:sz w:val="28"/>
          <w:szCs w:val="28"/>
        </w:rPr>
        <w:t>-А стадии.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Тромбоэмболия ветвей легочной артерии и тромбоэмболические нарушения других внутренних органов в анамнезе, тромбоз вен нижних конечностей.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 xml:space="preserve">Нарушения ритма сердца: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брад</w:t>
      </w:r>
      <w:proofErr w:type="gramStart"/>
      <w:r w:rsidR="00013EA1" w:rsidRPr="00B21C38">
        <w:rPr>
          <w:rFonts w:ascii="Times New Roman" w:hAnsi="Times New Roman"/>
          <w:sz w:val="28"/>
          <w:szCs w:val="28"/>
        </w:rPr>
        <w:t>и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>-</w:t>
      </w:r>
      <w:proofErr w:type="gramEnd"/>
      <w:r w:rsidR="00013EA1" w:rsidRPr="00B21C38">
        <w:rPr>
          <w:rFonts w:ascii="Times New Roman" w:hAnsi="Times New Roman"/>
          <w:sz w:val="28"/>
          <w:szCs w:val="28"/>
        </w:rPr>
        <w:t xml:space="preserve"> или тахиаритмические формы постоянной/пароксизмальной мерцательной аритмии; групповые и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политопные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 xml:space="preserve"> экстрасистолии; атриовентрикулярная блокада выше </w:t>
      </w:r>
      <w:r w:rsidR="00013EA1" w:rsidRPr="00B21C38">
        <w:rPr>
          <w:rFonts w:ascii="Times New Roman" w:hAnsi="Times New Roman"/>
          <w:sz w:val="28"/>
          <w:szCs w:val="28"/>
          <w:lang w:val="en-US"/>
        </w:rPr>
        <w:t>I</w:t>
      </w:r>
      <w:r w:rsidR="00013EA1" w:rsidRPr="00B21C38">
        <w:rPr>
          <w:rFonts w:ascii="Times New Roman" w:hAnsi="Times New Roman"/>
          <w:sz w:val="28"/>
          <w:szCs w:val="28"/>
        </w:rPr>
        <w:t xml:space="preserve"> степени; синдром синусового узла.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 xml:space="preserve">Артериальная гипертензия, недостаточно корригируемая медикаментозной терапией, с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кризовым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 xml:space="preserve"> течением, с признаками нарушения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азотвыделительной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 xml:space="preserve"> функции почек.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Сахарный диабет тяжелого течения или в стадии декомпенсации.</w:t>
      </w:r>
    </w:p>
    <w:p w:rsidR="00013EA1" w:rsidRPr="00B21C38" w:rsidRDefault="00BA31C8" w:rsidP="00F90656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Анемия тяжелой степени тяжести.</w:t>
      </w:r>
    </w:p>
    <w:p w:rsidR="00CB0401" w:rsidRPr="00B21C38" w:rsidRDefault="00CB0401" w:rsidP="00F90656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EA1" w:rsidRPr="00B21C38" w:rsidRDefault="00013EA1" w:rsidP="00F90656">
      <w:pPr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Относительные противопоказания: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Эпилепсия, приступное течение, с частыми приступами, резистентными к противосудорожной терапии и ремиссией менее 6 месяцев с момента последнего приступа.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Выраженное расстройство поведения и социальной адаптации.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1C38">
        <w:rPr>
          <w:rFonts w:ascii="Times New Roman" w:hAnsi="Times New Roman"/>
          <w:sz w:val="28"/>
          <w:szCs w:val="28"/>
        </w:rPr>
        <w:t>Белково</w:t>
      </w:r>
      <w:proofErr w:type="spellEnd"/>
      <w:r w:rsidR="00400C12">
        <w:rPr>
          <w:rFonts w:ascii="Times New Roman" w:hAnsi="Times New Roman"/>
          <w:sz w:val="28"/>
          <w:szCs w:val="28"/>
        </w:rPr>
        <w:t>-</w:t>
      </w:r>
      <w:r w:rsidRPr="00B21C38">
        <w:rPr>
          <w:rFonts w:ascii="Times New Roman" w:hAnsi="Times New Roman"/>
          <w:sz w:val="28"/>
          <w:szCs w:val="28"/>
        </w:rPr>
        <w:t>энергетическая недостаточность 2,3 степени.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Низкая мотивация пациента и его родственников к реабилитации.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Недостаточность кровообращения и (или) дыхания 1-2ст.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Зондовое питание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1C38">
        <w:rPr>
          <w:rFonts w:ascii="Times New Roman" w:hAnsi="Times New Roman"/>
          <w:sz w:val="28"/>
          <w:szCs w:val="28"/>
        </w:rPr>
        <w:t>Трахеостома</w:t>
      </w:r>
      <w:proofErr w:type="spellEnd"/>
      <w:r w:rsidRPr="00B21C38">
        <w:rPr>
          <w:rFonts w:ascii="Times New Roman" w:hAnsi="Times New Roman"/>
          <w:sz w:val="28"/>
          <w:szCs w:val="28"/>
        </w:rPr>
        <w:t>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1C38">
        <w:rPr>
          <w:rFonts w:ascii="Times New Roman" w:hAnsi="Times New Roman"/>
          <w:sz w:val="28"/>
          <w:szCs w:val="28"/>
        </w:rPr>
        <w:t>Неинвазивная</w:t>
      </w:r>
      <w:proofErr w:type="spellEnd"/>
      <w:r w:rsidRPr="00B21C38">
        <w:rPr>
          <w:rFonts w:ascii="Times New Roman" w:hAnsi="Times New Roman"/>
          <w:sz w:val="28"/>
          <w:szCs w:val="28"/>
        </w:rPr>
        <w:t xml:space="preserve"> респираторная поддержка.</w:t>
      </w:r>
    </w:p>
    <w:p w:rsidR="00013EA1" w:rsidRPr="00B21C38" w:rsidRDefault="00013EA1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Кормление через </w:t>
      </w:r>
      <w:proofErr w:type="spellStart"/>
      <w:r w:rsidRPr="00B21C38">
        <w:rPr>
          <w:rFonts w:ascii="Times New Roman" w:hAnsi="Times New Roman"/>
          <w:sz w:val="28"/>
          <w:szCs w:val="28"/>
        </w:rPr>
        <w:t>гастростому</w:t>
      </w:r>
      <w:proofErr w:type="spellEnd"/>
      <w:r w:rsidRPr="00B21C38">
        <w:rPr>
          <w:rFonts w:ascii="Times New Roman" w:hAnsi="Times New Roman"/>
          <w:sz w:val="28"/>
          <w:szCs w:val="28"/>
        </w:rPr>
        <w:t>.</w:t>
      </w:r>
    </w:p>
    <w:p w:rsidR="00013EA1" w:rsidRPr="00B21C38" w:rsidRDefault="00BA31C8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r w:rsidR="00013EA1" w:rsidRPr="00B21C38">
        <w:rPr>
          <w:rFonts w:ascii="Times New Roman" w:hAnsi="Times New Roman"/>
          <w:sz w:val="28"/>
          <w:szCs w:val="28"/>
        </w:rPr>
        <w:t>Катетеризация мочевого пузыря.</w:t>
      </w:r>
    </w:p>
    <w:p w:rsidR="00013EA1" w:rsidRPr="00B21C38" w:rsidRDefault="00BA31C8" w:rsidP="00F90656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3EA1" w:rsidRPr="00B21C38">
        <w:rPr>
          <w:rFonts w:ascii="Times New Roman" w:hAnsi="Times New Roman"/>
          <w:sz w:val="28"/>
          <w:szCs w:val="28"/>
        </w:rPr>
        <w:t>Колостома</w:t>
      </w:r>
      <w:proofErr w:type="spellEnd"/>
      <w:r w:rsidR="00013EA1" w:rsidRPr="00B21C38">
        <w:rPr>
          <w:rFonts w:ascii="Times New Roman" w:hAnsi="Times New Roman"/>
          <w:sz w:val="28"/>
          <w:szCs w:val="28"/>
        </w:rPr>
        <w:t>.</w:t>
      </w:r>
    </w:p>
    <w:p w:rsidR="00C905B1" w:rsidRPr="00B21C38" w:rsidRDefault="00C905B1" w:rsidP="00F90656">
      <w:pPr>
        <w:contextualSpacing/>
        <w:rPr>
          <w:rFonts w:ascii="Times New Roman" w:hAnsi="Times New Roman"/>
          <w:b/>
          <w:sz w:val="28"/>
          <w:szCs w:val="28"/>
        </w:rPr>
      </w:pPr>
    </w:p>
    <w:p w:rsidR="00C905B1" w:rsidRPr="00B21C38" w:rsidRDefault="00C905B1" w:rsidP="00F90656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p w:rsidR="00C905B1" w:rsidRPr="00B21C38" w:rsidRDefault="00C905B1" w:rsidP="00F90656">
      <w:pPr>
        <w:spacing w:after="0"/>
        <w:ind w:left="375" w:firstLine="33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21C38">
        <w:rPr>
          <w:rFonts w:ascii="Times New Roman" w:hAnsi="Times New Roman"/>
          <w:b/>
          <w:bCs/>
          <w:sz w:val="28"/>
          <w:szCs w:val="28"/>
        </w:rPr>
        <w:t>Мультидисциплинарная</w:t>
      </w:r>
      <w:proofErr w:type="spellEnd"/>
      <w:r w:rsidRPr="00B21C38">
        <w:rPr>
          <w:rFonts w:ascii="Times New Roman" w:hAnsi="Times New Roman"/>
          <w:b/>
          <w:bCs/>
          <w:sz w:val="28"/>
          <w:szCs w:val="28"/>
        </w:rPr>
        <w:t xml:space="preserve"> команда</w:t>
      </w:r>
    </w:p>
    <w:p w:rsidR="00C905B1" w:rsidRPr="00B21C38" w:rsidRDefault="00C905B1" w:rsidP="00F90656">
      <w:pPr>
        <w:spacing w:after="0"/>
        <w:ind w:left="375" w:firstLine="33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6"/>
        <w:gridCol w:w="2194"/>
      </w:tblGrid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Наименование должностей специалистов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Применяемость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 – невролог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DC2DB7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травматоло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г-</w:t>
            </w:r>
            <w:bookmarkStart w:id="0" w:name="_GoBack"/>
            <w:bookmarkEnd w:id="0"/>
            <w:proofErr w:type="gramEnd"/>
            <w:r w:rsidR="0018672B" w:rsidRPr="00B21C38">
              <w:rPr>
                <w:rFonts w:ascii="Times New Roman" w:hAnsi="Times New Roman"/>
                <w:sz w:val="28"/>
                <w:szCs w:val="28"/>
              </w:rPr>
              <w:t xml:space="preserve"> ортопед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 – педиатр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</w:t>
            </w:r>
            <w:r w:rsidR="00AA6C9E" w:rsidRPr="00B21C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Врач- психиатр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</w:t>
            </w:r>
            <w:r w:rsidR="00AA6C9E" w:rsidRPr="00B21C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 - ЛФК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 - физиотерапевт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 xml:space="preserve">Врач - </w:t>
            </w:r>
            <w:proofErr w:type="spellStart"/>
            <w:r w:rsidRPr="00B21C38">
              <w:rPr>
                <w:rFonts w:ascii="Times New Roman" w:hAnsi="Times New Roman"/>
                <w:sz w:val="28"/>
                <w:szCs w:val="28"/>
              </w:rPr>
              <w:t>рефлексотерапевт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Врач физической и реабилитационной медицины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lastRenderedPageBreak/>
              <w:t>Медицинский психолог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B77B66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18672B" w:rsidRPr="00B21C38">
              <w:rPr>
                <w:rFonts w:ascii="Times New Roman" w:hAnsi="Times New Roman"/>
                <w:sz w:val="28"/>
                <w:szCs w:val="28"/>
              </w:rPr>
              <w:t>-дефектолог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8672B" w:rsidRPr="00B21C38" w:rsidTr="000E6FEA">
        <w:trPr>
          <w:trHeight w:hRule="exact" w:val="420"/>
        </w:trPr>
        <w:tc>
          <w:tcPr>
            <w:tcW w:w="7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1C38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B21C3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21C38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672B" w:rsidRPr="00B21C38" w:rsidRDefault="0018672B" w:rsidP="00F90656">
            <w:pPr>
              <w:widowControl w:val="0"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C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45331" w:rsidRPr="00B21C38" w:rsidRDefault="00545331" w:rsidP="00F9065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905B1" w:rsidRPr="00B21C38" w:rsidRDefault="00C905B1" w:rsidP="00F90656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Документы:</w:t>
      </w:r>
    </w:p>
    <w:p w:rsidR="00545331" w:rsidRPr="00B21C38" w:rsidRDefault="00545331" w:rsidP="00F90656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свидетельство о рождении ребенка;</w:t>
      </w:r>
    </w:p>
    <w:p w:rsidR="00545331" w:rsidRPr="00B21C38" w:rsidRDefault="00545331" w:rsidP="00F90656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медицинский полис ОМС;</w:t>
      </w:r>
    </w:p>
    <w:p w:rsidR="00545331" w:rsidRPr="00B21C38" w:rsidRDefault="00545331" w:rsidP="00F90656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СНИЛС (для ребенка</w:t>
      </w:r>
      <w:r w:rsidR="00FD6691" w:rsidRPr="00B21C38">
        <w:rPr>
          <w:rFonts w:ascii="Times New Roman" w:hAnsi="Times New Roman"/>
          <w:sz w:val="28"/>
          <w:szCs w:val="28"/>
        </w:rPr>
        <w:t xml:space="preserve"> и сопровождающего</w:t>
      </w:r>
      <w:r w:rsidRPr="00B21C38">
        <w:rPr>
          <w:rFonts w:ascii="Times New Roman" w:hAnsi="Times New Roman"/>
          <w:sz w:val="28"/>
          <w:szCs w:val="28"/>
        </w:rPr>
        <w:t>);</w:t>
      </w:r>
    </w:p>
    <w:p w:rsidR="00545331" w:rsidRPr="00B21C38" w:rsidRDefault="00545331" w:rsidP="00F90656">
      <w:pPr>
        <w:spacing w:after="38"/>
        <w:ind w:right="79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паспорт законного представителя ребенка;</w:t>
      </w:r>
    </w:p>
    <w:p w:rsidR="00545331" w:rsidRPr="00B21C38" w:rsidRDefault="00545331" w:rsidP="00F90656">
      <w:pPr>
        <w:spacing w:after="6"/>
        <w:ind w:left="14" w:right="77"/>
        <w:jc w:val="both"/>
        <w:rPr>
          <w:rFonts w:ascii="Times New Roman" w:hAnsi="Times New Roman"/>
          <w:noProof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направление (форма 057/у-04);</w:t>
      </w:r>
    </w:p>
    <w:p w:rsidR="00545331" w:rsidRPr="00B21C38" w:rsidRDefault="00545331" w:rsidP="00F90656">
      <w:pPr>
        <w:spacing w:after="6"/>
        <w:ind w:right="77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выписка из медицинской карты амбулаторного больного (форма 027/у); </w:t>
      </w:r>
    </w:p>
    <w:p w:rsidR="00545331" w:rsidRPr="00B21C38" w:rsidRDefault="00545331" w:rsidP="00F90656">
      <w:pPr>
        <w:spacing w:after="5"/>
        <w:ind w:right="77"/>
        <w:jc w:val="both"/>
        <w:outlineLvl w:val="0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сведения о профилактических прививках;</w:t>
      </w:r>
      <w:r w:rsidRPr="00B21C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31" w:rsidRPr="00B21C38" w:rsidRDefault="00545331" w:rsidP="00F90656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-данные об эпидемиологическом окружении давностью не более 3-х дней;</w:t>
      </w:r>
    </w:p>
    <w:p w:rsidR="00545331" w:rsidRPr="00B21C38" w:rsidRDefault="00545331" w:rsidP="00F90656">
      <w:pPr>
        <w:spacing w:after="5"/>
        <w:ind w:right="77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результаты лабораторных исследований развернутого анализа крови, общего анализа мочи, анализа кала на простейшие и соскоб на энтеробиоз давностью не более 10 дней;</w:t>
      </w:r>
    </w:p>
    <w:p w:rsidR="0018672B" w:rsidRPr="00B21C38" w:rsidRDefault="0018672B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Заключение педиатра о перенесенных заболеваниях; </w:t>
      </w:r>
    </w:p>
    <w:p w:rsidR="0018672B" w:rsidRPr="00B21C38" w:rsidRDefault="0018672B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Заключение невролога об имеющемся неврологическом заболевании; </w:t>
      </w:r>
    </w:p>
    <w:p w:rsidR="0018672B" w:rsidRPr="00B21C38" w:rsidRDefault="0018672B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ЭЭГ, МРТ, КТ снимки и заключения (при наличии);</w:t>
      </w:r>
    </w:p>
    <w:p w:rsidR="0018672B" w:rsidRPr="00B21C38" w:rsidRDefault="0018672B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Рентгенологическое обследование, ФЛГ легких с 15 лет; </w:t>
      </w:r>
    </w:p>
    <w:p w:rsidR="00400C12" w:rsidRDefault="009230D6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Результаты функциональных, рентгенологических и других обследований, медицинских заключений (копий) из других медицинских учреждений, проводивших лечебно-диагностические и реабилитационные мероприятия</w:t>
      </w:r>
    </w:p>
    <w:p w:rsidR="00C905B1" w:rsidRPr="00B21C38" w:rsidRDefault="00400C12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17F26">
        <w:rPr>
          <w:rFonts w:ascii="Times New Roman" w:hAnsi="Times New Roman"/>
          <w:sz w:val="28"/>
          <w:szCs w:val="28"/>
        </w:rPr>
        <w:t>- Рентге</w:t>
      </w:r>
      <w:r>
        <w:rPr>
          <w:rFonts w:ascii="Times New Roman" w:hAnsi="Times New Roman"/>
          <w:sz w:val="28"/>
          <w:szCs w:val="28"/>
        </w:rPr>
        <w:t>нография тазобедренных суставов в зависимости от оценки по</w:t>
      </w:r>
      <w:r w:rsidRPr="00B17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шкале </w:t>
      </w:r>
      <w:r w:rsidRPr="00B17F26">
        <w:rPr>
          <w:rFonts w:ascii="Times New Roman" w:hAnsi="Times New Roman"/>
          <w:sz w:val="28"/>
          <w:szCs w:val="28"/>
          <w:lang w:val="en-US"/>
        </w:rPr>
        <w:t>GMFCS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  I, </w:t>
      </w:r>
      <w:r w:rsidRPr="00B17F26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уровне - </w:t>
      </w:r>
      <w:r w:rsidRPr="00B17F26">
        <w:rPr>
          <w:rFonts w:ascii="Times New Roman" w:hAnsi="Times New Roman"/>
          <w:sz w:val="28"/>
          <w:szCs w:val="28"/>
        </w:rPr>
        <w:t xml:space="preserve"> в 2 и 6 лет</w:t>
      </w:r>
      <w:r>
        <w:rPr>
          <w:rFonts w:ascii="Times New Roman" w:hAnsi="Times New Roman"/>
          <w:sz w:val="28"/>
          <w:szCs w:val="28"/>
        </w:rPr>
        <w:t>, при</w:t>
      </w:r>
      <w:r w:rsidRPr="00B17F26">
        <w:rPr>
          <w:rFonts w:ascii="Times New Roman" w:hAnsi="Times New Roman"/>
          <w:sz w:val="28"/>
          <w:szCs w:val="28"/>
        </w:rPr>
        <w:t xml:space="preserve"> </w:t>
      </w:r>
      <w:r w:rsidRPr="00B17F26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F26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F26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уровне</w:t>
      </w:r>
      <w:r w:rsidRPr="00B17F26">
        <w:rPr>
          <w:rFonts w:ascii="Times New Roman" w:hAnsi="Times New Roman"/>
          <w:sz w:val="28"/>
          <w:szCs w:val="28"/>
        </w:rPr>
        <w:t xml:space="preserve"> не реже 1 раза в год</w:t>
      </w:r>
      <w:r>
        <w:rPr>
          <w:rFonts w:ascii="Times New Roman" w:hAnsi="Times New Roman"/>
          <w:sz w:val="28"/>
          <w:szCs w:val="28"/>
        </w:rPr>
        <w:t>)</w:t>
      </w:r>
      <w:r w:rsidRPr="00B17F26">
        <w:rPr>
          <w:rFonts w:ascii="Times New Roman" w:hAnsi="Times New Roman"/>
          <w:sz w:val="28"/>
          <w:szCs w:val="28"/>
        </w:rPr>
        <w:t xml:space="preserve">. </w:t>
      </w:r>
    </w:p>
    <w:p w:rsidR="00C905B1" w:rsidRPr="00B21C38" w:rsidRDefault="00C905B1" w:rsidP="00F90656">
      <w:pPr>
        <w:pStyle w:val="1"/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</w:p>
    <w:p w:rsidR="00C905B1" w:rsidRPr="00B21C38" w:rsidRDefault="00BA31C8" w:rsidP="00F90656">
      <w:pPr>
        <w:pStyle w:val="1"/>
        <w:tabs>
          <w:tab w:val="left" w:pos="1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 xml:space="preserve">1. </w:t>
      </w:r>
      <w:r w:rsidR="00C905B1" w:rsidRPr="00B21C38">
        <w:rPr>
          <w:rFonts w:ascii="Times New Roman" w:hAnsi="Times New Roman"/>
          <w:b/>
          <w:sz w:val="28"/>
          <w:szCs w:val="28"/>
        </w:rPr>
        <w:t>Прием врача-</w:t>
      </w:r>
      <w:proofErr w:type="spellStart"/>
      <w:r w:rsidR="00C905B1" w:rsidRPr="00B21C38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C905B1" w:rsidRPr="00B21C38">
        <w:rPr>
          <w:rFonts w:ascii="Times New Roman" w:hAnsi="Times New Roman"/>
          <w:b/>
          <w:sz w:val="28"/>
          <w:szCs w:val="28"/>
        </w:rPr>
        <w:t xml:space="preserve"> (врача ФРМ)</w:t>
      </w:r>
      <w:r w:rsidR="001408AE" w:rsidRPr="00B21C38">
        <w:rPr>
          <w:rFonts w:ascii="Times New Roman" w:hAnsi="Times New Roman"/>
          <w:b/>
          <w:sz w:val="28"/>
          <w:szCs w:val="28"/>
        </w:rPr>
        <w:t>/врача-</w:t>
      </w:r>
      <w:r w:rsidR="00E93CD3" w:rsidRPr="00B21C38">
        <w:rPr>
          <w:rFonts w:ascii="Times New Roman" w:hAnsi="Times New Roman"/>
          <w:b/>
          <w:sz w:val="28"/>
          <w:szCs w:val="28"/>
        </w:rPr>
        <w:t>невролог</w:t>
      </w:r>
      <w:r w:rsidR="001408AE" w:rsidRPr="00B21C38">
        <w:rPr>
          <w:rFonts w:ascii="Times New Roman" w:hAnsi="Times New Roman"/>
          <w:b/>
          <w:sz w:val="28"/>
          <w:szCs w:val="28"/>
        </w:rPr>
        <w:t>а</w:t>
      </w:r>
    </w:p>
    <w:p w:rsidR="00C905B1" w:rsidRDefault="00C905B1" w:rsidP="00F90656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проверка соответствия условиям </w:t>
      </w:r>
      <w:r w:rsidR="00D50330" w:rsidRPr="00B21C38">
        <w:rPr>
          <w:rFonts w:ascii="Times New Roman" w:hAnsi="Times New Roman"/>
          <w:sz w:val="28"/>
          <w:szCs w:val="28"/>
        </w:rPr>
        <w:t xml:space="preserve">медицинской </w:t>
      </w:r>
      <w:r w:rsidRPr="00B21C38">
        <w:rPr>
          <w:rFonts w:ascii="Times New Roman" w:hAnsi="Times New Roman"/>
          <w:sz w:val="28"/>
          <w:szCs w:val="28"/>
        </w:rPr>
        <w:t xml:space="preserve"> реабилитации</w:t>
      </w:r>
      <w:r w:rsidR="00D50330" w:rsidRPr="00B21C38">
        <w:rPr>
          <w:rFonts w:ascii="Times New Roman" w:hAnsi="Times New Roman"/>
          <w:sz w:val="28"/>
          <w:szCs w:val="28"/>
        </w:rPr>
        <w:t xml:space="preserve"> в условиях круглосуточного стационара</w:t>
      </w:r>
      <w:r w:rsidRPr="00B21C38">
        <w:rPr>
          <w:rFonts w:ascii="Times New Roman" w:hAnsi="Times New Roman"/>
          <w:sz w:val="28"/>
          <w:szCs w:val="28"/>
        </w:rPr>
        <w:t>;</w:t>
      </w:r>
    </w:p>
    <w:p w:rsidR="00B77B66" w:rsidRPr="00B17F26" w:rsidRDefault="00B77B66" w:rsidP="00B77B66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возможности проведения реабилитационных мероприятий детям с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A08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A0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уровнем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МО  амбулаторно, по месту прикрепления пациента, а также детей из удаленных территорий Красноярского края,  нуждающихся в ней, пациент может быть направлен в МО, осуществляющие </w:t>
      </w:r>
      <w:proofErr w:type="gramStart"/>
      <w:r>
        <w:rPr>
          <w:rFonts w:ascii="Times New Roman" w:hAnsi="Times New Roman"/>
          <w:sz w:val="28"/>
          <w:szCs w:val="28"/>
        </w:rPr>
        <w:t>медицинскую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реабилитации в условиях круглосуточного/дневного стационара.</w:t>
      </w:r>
    </w:p>
    <w:p w:rsidR="00B77B66" w:rsidRPr="00B21C38" w:rsidRDefault="00B77B66" w:rsidP="00F90656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C905B1" w:rsidRPr="00B21C38" w:rsidRDefault="00BA31C8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</w:t>
      </w:r>
      <w:r w:rsidR="00C905B1" w:rsidRPr="00B21C38">
        <w:rPr>
          <w:rFonts w:ascii="Times New Roman" w:hAnsi="Times New Roman"/>
          <w:sz w:val="28"/>
          <w:szCs w:val="28"/>
        </w:rPr>
        <w:t xml:space="preserve">оценка клинического состояния здоровья ребенка перед началом проведения медицинской реабилитации; 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установление реабилитационного диагноза ребенку выраженного в принятой терминологии МКФ любого уровня детализации, в том числе с применением базового набора МКФ, дополнительно к имеющемуся клиническому диагнозу в соответствии с МКБ-</w:t>
      </w:r>
      <w:proofErr w:type="gramStart"/>
      <w:r w:rsidRPr="00B21C38">
        <w:rPr>
          <w:rFonts w:ascii="Times New Roman" w:hAnsi="Times New Roman"/>
          <w:sz w:val="28"/>
          <w:szCs w:val="28"/>
          <w:lang w:val="en-US"/>
        </w:rPr>
        <w:t>X</w:t>
      </w:r>
      <w:proofErr w:type="gramEnd"/>
      <w:r w:rsidRPr="00B21C38">
        <w:rPr>
          <w:rFonts w:ascii="Times New Roman" w:hAnsi="Times New Roman"/>
          <w:sz w:val="28"/>
          <w:szCs w:val="28"/>
        </w:rPr>
        <w:t>;</w:t>
      </w:r>
    </w:p>
    <w:p w:rsidR="00C905B1" w:rsidRPr="00B21C38" w:rsidRDefault="00BA31C8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о</w:t>
      </w:r>
      <w:r w:rsidR="00C905B1" w:rsidRPr="00B21C38">
        <w:rPr>
          <w:rFonts w:ascii="Times New Roman" w:hAnsi="Times New Roman"/>
          <w:sz w:val="28"/>
          <w:szCs w:val="28"/>
        </w:rPr>
        <w:t>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</w:t>
      </w:r>
      <w:proofErr w:type="gramStart"/>
      <w:r w:rsidR="00C905B1" w:rsidRPr="00B21C38">
        <w:rPr>
          <w:rFonts w:ascii="Times New Roman" w:hAnsi="Times New Roman"/>
          <w:sz w:val="28"/>
          <w:szCs w:val="28"/>
        </w:rPr>
        <w:t>е(</w:t>
      </w:r>
      <w:proofErr w:type="gramEnd"/>
      <w:r w:rsidR="00C905B1" w:rsidRPr="00B21C38">
        <w:rPr>
          <w:rFonts w:ascii="Times New Roman" w:hAnsi="Times New Roman"/>
          <w:sz w:val="28"/>
          <w:szCs w:val="28"/>
        </w:rPr>
        <w:t>ю) реабилитационных мероприятий (в том числе, приверженность (</w:t>
      </w:r>
      <w:proofErr w:type="spellStart"/>
      <w:r w:rsidR="00C905B1" w:rsidRPr="00B21C38">
        <w:rPr>
          <w:rFonts w:ascii="Times New Roman" w:hAnsi="Times New Roman"/>
          <w:sz w:val="28"/>
          <w:szCs w:val="28"/>
        </w:rPr>
        <w:t>комплаентность</w:t>
      </w:r>
      <w:proofErr w:type="spellEnd"/>
      <w:r w:rsidR="00C905B1" w:rsidRPr="00B21C38">
        <w:rPr>
          <w:rFonts w:ascii="Times New Roman" w:hAnsi="Times New Roman"/>
          <w:sz w:val="28"/>
          <w:szCs w:val="28"/>
        </w:rPr>
        <w:t xml:space="preserve">) законного представителя и (или) ребенка к лечению), и определяемый в соответствии с оценочными шкалами, указанными в клинических рекомендациях по профилю заболевания); 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 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формирование индивидуального плана медицинской реабилитации (далее - ИПМР) ребенка,  индивидуального комплекса реабилитационных мероприятий, ориентированных на выполнение цели проведения реабилитационных мероприятий;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оценка эффективности проведенных реабилитационных мероприятий по окончанию курса медицинской реабилитации </w:t>
      </w:r>
    </w:p>
    <w:p w:rsidR="00C905B1" w:rsidRPr="00B21C38" w:rsidRDefault="00C905B1" w:rsidP="00F90656">
      <w:pPr>
        <w:spacing w:after="0"/>
        <w:ind w:right="14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C905B1" w:rsidRPr="00B21C38" w:rsidRDefault="00C905B1" w:rsidP="00F90656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выдача медицинских рекомендаций</w:t>
      </w:r>
    </w:p>
    <w:p w:rsidR="00C905B1" w:rsidRPr="00B21C38" w:rsidRDefault="00C905B1" w:rsidP="00F90656">
      <w:pPr>
        <w:pStyle w:val="1"/>
        <w:tabs>
          <w:tab w:val="left" w:pos="195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77B66" w:rsidRPr="00351E2E" w:rsidRDefault="00C905B1" w:rsidP="00B77B6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2.</w:t>
      </w:r>
      <w:r w:rsidR="00E71E82"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="00B77B66" w:rsidRPr="00351E2E">
        <w:rPr>
          <w:rFonts w:ascii="Times New Roman" w:hAnsi="Times New Roman"/>
          <w:b/>
          <w:sz w:val="28"/>
          <w:szCs w:val="28"/>
        </w:rPr>
        <w:t xml:space="preserve">2. Осмотр специалистов </w:t>
      </w:r>
      <w:proofErr w:type="spellStart"/>
      <w:r w:rsidR="00B77B66" w:rsidRPr="00351E2E">
        <w:rPr>
          <w:rFonts w:ascii="Times New Roman" w:hAnsi="Times New Roman"/>
          <w:b/>
          <w:sz w:val="28"/>
          <w:szCs w:val="28"/>
        </w:rPr>
        <w:t>мультидисциплинарной</w:t>
      </w:r>
      <w:proofErr w:type="spellEnd"/>
      <w:r w:rsidR="00B77B66" w:rsidRPr="00351E2E">
        <w:rPr>
          <w:rFonts w:ascii="Times New Roman" w:hAnsi="Times New Roman"/>
          <w:b/>
          <w:sz w:val="28"/>
          <w:szCs w:val="28"/>
        </w:rPr>
        <w:t xml:space="preserve"> команды</w:t>
      </w:r>
      <w:r w:rsidR="00B77B66">
        <w:rPr>
          <w:rFonts w:ascii="Times New Roman" w:hAnsi="Times New Roman"/>
          <w:b/>
          <w:sz w:val="28"/>
          <w:szCs w:val="28"/>
        </w:rPr>
        <w:t xml:space="preserve"> </w:t>
      </w:r>
      <w:r w:rsidR="00B77B66" w:rsidRPr="00B17F26">
        <w:rPr>
          <w:rFonts w:ascii="Times New Roman" w:hAnsi="Times New Roman"/>
          <w:b/>
          <w:sz w:val="28"/>
          <w:szCs w:val="28"/>
        </w:rPr>
        <w:t xml:space="preserve">(врача  </w:t>
      </w:r>
      <w:proofErr w:type="gramStart"/>
      <w:r w:rsidR="00B77B66" w:rsidRPr="00B17F26">
        <w:rPr>
          <w:rFonts w:ascii="Times New Roman" w:hAnsi="Times New Roman"/>
          <w:b/>
          <w:sz w:val="28"/>
          <w:szCs w:val="28"/>
        </w:rPr>
        <w:t>-н</w:t>
      </w:r>
      <w:proofErr w:type="gramEnd"/>
      <w:r w:rsidR="00B77B66" w:rsidRPr="00B17F26">
        <w:rPr>
          <w:rFonts w:ascii="Times New Roman" w:hAnsi="Times New Roman"/>
          <w:b/>
          <w:sz w:val="28"/>
          <w:szCs w:val="28"/>
        </w:rPr>
        <w:t xml:space="preserve">евролога, </w:t>
      </w:r>
      <w:r w:rsidR="00B77B66">
        <w:rPr>
          <w:rFonts w:ascii="Times New Roman" w:hAnsi="Times New Roman"/>
          <w:b/>
          <w:sz w:val="28"/>
          <w:szCs w:val="28"/>
        </w:rPr>
        <w:t>врача травматолога-</w:t>
      </w:r>
      <w:r w:rsidR="00B77B66" w:rsidRPr="00B17F26">
        <w:rPr>
          <w:rFonts w:ascii="Times New Roman" w:hAnsi="Times New Roman"/>
          <w:b/>
          <w:sz w:val="28"/>
          <w:szCs w:val="28"/>
        </w:rPr>
        <w:t>ортопеда, врача-педиатра, врача-лечебной физкультуры, врача-физиотерапевта,</w:t>
      </w:r>
      <w:r w:rsidR="00B77B66" w:rsidRPr="00B90FB4">
        <w:rPr>
          <w:rFonts w:ascii="Times New Roman" w:hAnsi="Times New Roman"/>
          <w:b/>
          <w:sz w:val="28"/>
          <w:szCs w:val="28"/>
        </w:rPr>
        <w:t xml:space="preserve"> </w:t>
      </w:r>
      <w:r w:rsidR="00B77B66">
        <w:rPr>
          <w:rFonts w:ascii="Times New Roman" w:hAnsi="Times New Roman"/>
          <w:b/>
          <w:sz w:val="28"/>
          <w:szCs w:val="28"/>
        </w:rPr>
        <w:t xml:space="preserve">врача - </w:t>
      </w:r>
      <w:proofErr w:type="spellStart"/>
      <w:r w:rsidR="00B77B66">
        <w:rPr>
          <w:rFonts w:ascii="Times New Roman" w:hAnsi="Times New Roman"/>
          <w:b/>
          <w:sz w:val="28"/>
          <w:szCs w:val="28"/>
        </w:rPr>
        <w:t>реабилитолога</w:t>
      </w:r>
      <w:proofErr w:type="spellEnd"/>
      <w:r w:rsidR="00B77B66">
        <w:rPr>
          <w:rFonts w:ascii="Times New Roman" w:hAnsi="Times New Roman"/>
          <w:b/>
          <w:sz w:val="28"/>
          <w:szCs w:val="28"/>
        </w:rPr>
        <w:t xml:space="preserve"> (ФРМ)</w:t>
      </w:r>
      <w:r w:rsidR="00B77B66" w:rsidRPr="00B17F26">
        <w:rPr>
          <w:rFonts w:ascii="Times New Roman" w:hAnsi="Times New Roman"/>
          <w:b/>
          <w:sz w:val="28"/>
          <w:szCs w:val="28"/>
        </w:rPr>
        <w:t xml:space="preserve">, </w:t>
      </w:r>
      <w:r w:rsidR="00B77B66">
        <w:rPr>
          <w:rFonts w:ascii="Times New Roman" w:hAnsi="Times New Roman"/>
          <w:b/>
          <w:sz w:val="28"/>
          <w:szCs w:val="28"/>
        </w:rPr>
        <w:t xml:space="preserve">врача-психиатра/психотерапевта, </w:t>
      </w:r>
      <w:r w:rsidR="00B77B66" w:rsidRPr="00B17F26">
        <w:rPr>
          <w:rFonts w:ascii="Times New Roman" w:hAnsi="Times New Roman"/>
          <w:b/>
          <w:sz w:val="28"/>
          <w:szCs w:val="28"/>
        </w:rPr>
        <w:t>врача-</w:t>
      </w:r>
      <w:proofErr w:type="spellStart"/>
      <w:r w:rsidR="00B77B66" w:rsidRPr="00B17F26">
        <w:rPr>
          <w:rFonts w:ascii="Times New Roman" w:hAnsi="Times New Roman"/>
          <w:b/>
          <w:sz w:val="28"/>
          <w:szCs w:val="28"/>
        </w:rPr>
        <w:t>рефлексотерапевта</w:t>
      </w:r>
      <w:proofErr w:type="spellEnd"/>
      <w:r w:rsidR="00B77B66">
        <w:rPr>
          <w:rFonts w:ascii="Times New Roman" w:hAnsi="Times New Roman"/>
          <w:b/>
          <w:sz w:val="28"/>
          <w:szCs w:val="28"/>
        </w:rPr>
        <w:t>, педагога-</w:t>
      </w:r>
      <w:r w:rsidR="00B77B66" w:rsidRPr="00351E2E">
        <w:rPr>
          <w:rFonts w:ascii="Times New Roman" w:hAnsi="Times New Roman"/>
          <w:b/>
          <w:sz w:val="28"/>
          <w:szCs w:val="28"/>
        </w:rPr>
        <w:t>психолога</w:t>
      </w:r>
      <w:r w:rsidR="00B77B66">
        <w:rPr>
          <w:rFonts w:ascii="Times New Roman" w:hAnsi="Times New Roman"/>
          <w:b/>
          <w:sz w:val="28"/>
          <w:szCs w:val="28"/>
        </w:rPr>
        <w:t>/медицинского психолога, педагога</w:t>
      </w:r>
      <w:r w:rsidR="00B77B66" w:rsidRPr="00351E2E">
        <w:rPr>
          <w:rFonts w:ascii="Times New Roman" w:hAnsi="Times New Roman"/>
          <w:b/>
          <w:sz w:val="28"/>
          <w:szCs w:val="28"/>
        </w:rPr>
        <w:t>-дефектолога, логопеда).</w:t>
      </w:r>
    </w:p>
    <w:p w:rsidR="00C905B1" w:rsidRPr="00B21C38" w:rsidRDefault="00C905B1" w:rsidP="00F9065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3.</w:t>
      </w:r>
      <w:r w:rsidR="00E71E82" w:rsidRPr="00B21C38">
        <w:rPr>
          <w:rFonts w:ascii="Times New Roman" w:hAnsi="Times New Roman"/>
          <w:b/>
          <w:sz w:val="28"/>
          <w:szCs w:val="28"/>
        </w:rPr>
        <w:t xml:space="preserve"> </w:t>
      </w:r>
      <w:r w:rsidRPr="00B21C38">
        <w:rPr>
          <w:rFonts w:ascii="Times New Roman" w:hAnsi="Times New Roman"/>
          <w:b/>
          <w:sz w:val="28"/>
          <w:szCs w:val="28"/>
        </w:rPr>
        <w:t>Программа реабилитации.</w:t>
      </w:r>
    </w:p>
    <w:p w:rsidR="00A96B88" w:rsidRPr="00B21C38" w:rsidRDefault="00C905B1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96B88" w:rsidRPr="00B21C38">
        <w:rPr>
          <w:rFonts w:ascii="Times New Roman" w:hAnsi="Times New Roman"/>
          <w:sz w:val="28"/>
          <w:szCs w:val="28"/>
        </w:rPr>
        <w:t>Динамическая</w:t>
      </w:r>
      <w:proofErr w:type="gramEnd"/>
      <w:r w:rsidR="00A96B88" w:rsidRPr="00B21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B88" w:rsidRPr="00B21C38">
        <w:rPr>
          <w:rFonts w:ascii="Times New Roman" w:hAnsi="Times New Roman"/>
          <w:sz w:val="28"/>
          <w:szCs w:val="28"/>
        </w:rPr>
        <w:t>проприокоррекция</w:t>
      </w:r>
      <w:proofErr w:type="spellEnd"/>
      <w:r w:rsidR="00A96B88" w:rsidRPr="00B21C38">
        <w:rPr>
          <w:rFonts w:ascii="Times New Roman" w:hAnsi="Times New Roman"/>
          <w:sz w:val="28"/>
          <w:szCs w:val="28"/>
        </w:rPr>
        <w:t xml:space="preserve"> – </w:t>
      </w:r>
      <w:r w:rsidR="00B77B66">
        <w:rPr>
          <w:rFonts w:ascii="Times New Roman" w:hAnsi="Times New Roman"/>
          <w:sz w:val="28"/>
          <w:szCs w:val="28"/>
        </w:rPr>
        <w:t>7-</w:t>
      </w:r>
      <w:r w:rsidR="00A96B88" w:rsidRPr="00B21C38">
        <w:rPr>
          <w:rFonts w:ascii="Times New Roman" w:hAnsi="Times New Roman"/>
          <w:sz w:val="28"/>
          <w:szCs w:val="28"/>
        </w:rPr>
        <w:t>8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Коррекция нарушения двигательной функции с использованием компьютерных технологий – </w:t>
      </w:r>
      <w:r w:rsidR="00B77B66">
        <w:rPr>
          <w:rFonts w:ascii="Times New Roman" w:hAnsi="Times New Roman"/>
          <w:sz w:val="28"/>
          <w:szCs w:val="28"/>
        </w:rPr>
        <w:t>7-</w:t>
      </w:r>
      <w:r w:rsidRPr="00B21C38">
        <w:rPr>
          <w:rFonts w:ascii="Times New Roman" w:hAnsi="Times New Roman"/>
          <w:sz w:val="28"/>
          <w:szCs w:val="28"/>
        </w:rPr>
        <w:t>8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Психологическая адаптация – </w:t>
      </w:r>
      <w:r w:rsidR="00B77B66">
        <w:rPr>
          <w:rFonts w:ascii="Times New Roman" w:hAnsi="Times New Roman"/>
          <w:sz w:val="28"/>
          <w:szCs w:val="28"/>
        </w:rPr>
        <w:t>5-</w:t>
      </w:r>
      <w:r w:rsidRPr="00B21C38">
        <w:rPr>
          <w:rFonts w:ascii="Times New Roman" w:hAnsi="Times New Roman"/>
          <w:sz w:val="28"/>
          <w:szCs w:val="28"/>
        </w:rPr>
        <w:t>8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Терапия средой – </w:t>
      </w:r>
      <w:r w:rsidR="00B77B66">
        <w:rPr>
          <w:rFonts w:ascii="Times New Roman" w:hAnsi="Times New Roman"/>
          <w:sz w:val="28"/>
          <w:szCs w:val="28"/>
        </w:rPr>
        <w:t>5-</w:t>
      </w:r>
      <w:r w:rsidRPr="00B21C38">
        <w:rPr>
          <w:rFonts w:ascii="Times New Roman" w:hAnsi="Times New Roman"/>
          <w:sz w:val="28"/>
          <w:szCs w:val="28"/>
        </w:rPr>
        <w:t>8 процедур;</w:t>
      </w:r>
    </w:p>
    <w:p w:rsidR="00A96B88" w:rsidRPr="00B21C38" w:rsidRDefault="00B77B66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лекарственной терапии (</w:t>
      </w:r>
      <w:proofErr w:type="spellStart"/>
      <w:r>
        <w:rPr>
          <w:rFonts w:ascii="Times New Roman" w:hAnsi="Times New Roman"/>
          <w:sz w:val="28"/>
          <w:szCs w:val="28"/>
        </w:rPr>
        <w:t>ноотропные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препараты, </w:t>
      </w:r>
      <w:proofErr w:type="spellStart"/>
      <w:r>
        <w:rPr>
          <w:rFonts w:ascii="Times New Roman" w:hAnsi="Times New Roman"/>
          <w:sz w:val="28"/>
          <w:szCs w:val="28"/>
        </w:rPr>
        <w:t>миорелаксанты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центрального действия, в/мышечное введение ботулинического токсина типа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00C12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  <w:r w:rsidR="00A96B88" w:rsidRPr="00B21C38">
        <w:rPr>
          <w:rFonts w:ascii="Times New Roman" w:hAnsi="Times New Roman"/>
          <w:sz w:val="28"/>
          <w:szCs w:val="28"/>
        </w:rPr>
        <w:t>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Медико-логопедические процедуры с использованием интерактивных информационных технологий – </w:t>
      </w:r>
      <w:r w:rsidR="00B77B66">
        <w:rPr>
          <w:rFonts w:ascii="Times New Roman" w:hAnsi="Times New Roman"/>
          <w:sz w:val="28"/>
          <w:szCs w:val="28"/>
        </w:rPr>
        <w:t>6-</w:t>
      </w:r>
      <w:r w:rsidRPr="00B21C38">
        <w:rPr>
          <w:rFonts w:ascii="Times New Roman" w:hAnsi="Times New Roman"/>
          <w:sz w:val="28"/>
          <w:szCs w:val="28"/>
        </w:rPr>
        <w:t>8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Нейропсихологические коррекционно-</w:t>
      </w:r>
      <w:proofErr w:type="spellStart"/>
      <w:r w:rsidRPr="00B21C38">
        <w:rPr>
          <w:rFonts w:ascii="Times New Roman" w:hAnsi="Times New Roman"/>
          <w:sz w:val="28"/>
          <w:szCs w:val="28"/>
        </w:rPr>
        <w:t>востановительные</w:t>
      </w:r>
      <w:proofErr w:type="spellEnd"/>
      <w:r w:rsidRPr="00B21C38">
        <w:rPr>
          <w:rFonts w:ascii="Times New Roman" w:hAnsi="Times New Roman"/>
          <w:sz w:val="28"/>
          <w:szCs w:val="28"/>
        </w:rPr>
        <w:t xml:space="preserve"> процедуры индивидуальные</w:t>
      </w:r>
      <w:r w:rsidR="00547E17" w:rsidRPr="00B21C38">
        <w:rPr>
          <w:rFonts w:ascii="Times New Roman" w:hAnsi="Times New Roman"/>
          <w:sz w:val="28"/>
          <w:szCs w:val="28"/>
        </w:rPr>
        <w:t>/групповые</w:t>
      </w:r>
      <w:r w:rsidR="00D04D09" w:rsidRPr="00B21C38">
        <w:rPr>
          <w:rFonts w:ascii="Times New Roman" w:hAnsi="Times New Roman"/>
          <w:sz w:val="28"/>
          <w:szCs w:val="28"/>
        </w:rPr>
        <w:t xml:space="preserve"> – 8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Лечебная физкультура при заболеваниях центральной нервной системы</w:t>
      </w:r>
      <w:r w:rsidR="00D04D09" w:rsidRPr="00B21C38">
        <w:rPr>
          <w:rFonts w:ascii="Times New Roman" w:hAnsi="Times New Roman"/>
          <w:sz w:val="28"/>
          <w:szCs w:val="28"/>
        </w:rPr>
        <w:t xml:space="preserve"> – 8</w:t>
      </w:r>
      <w:r w:rsidR="00B77B66">
        <w:rPr>
          <w:rFonts w:ascii="Times New Roman" w:hAnsi="Times New Roman"/>
          <w:sz w:val="28"/>
          <w:szCs w:val="28"/>
        </w:rPr>
        <w:t>-10</w:t>
      </w:r>
      <w:r w:rsidR="00D04D09" w:rsidRPr="00B21C38">
        <w:rPr>
          <w:rFonts w:ascii="Times New Roman" w:hAnsi="Times New Roman"/>
          <w:sz w:val="28"/>
          <w:szCs w:val="28"/>
        </w:rPr>
        <w:t xml:space="preserve">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</w:t>
      </w:r>
      <w:r w:rsidR="00D04D09" w:rsidRPr="00B21C38">
        <w:rPr>
          <w:rFonts w:ascii="Times New Roman" w:hAnsi="Times New Roman"/>
          <w:sz w:val="28"/>
          <w:szCs w:val="28"/>
        </w:rPr>
        <w:t xml:space="preserve"> Массаж при заболеваниях центральной нервной системы – </w:t>
      </w:r>
      <w:r w:rsidR="00B77B66">
        <w:rPr>
          <w:rFonts w:ascii="Times New Roman" w:hAnsi="Times New Roman"/>
          <w:sz w:val="28"/>
          <w:szCs w:val="28"/>
        </w:rPr>
        <w:t>8-</w:t>
      </w:r>
      <w:r w:rsidR="00D04D09" w:rsidRPr="00B21C38">
        <w:rPr>
          <w:rFonts w:ascii="Times New Roman" w:hAnsi="Times New Roman"/>
          <w:sz w:val="28"/>
          <w:szCs w:val="28"/>
        </w:rPr>
        <w:t>10 процедур;</w:t>
      </w:r>
    </w:p>
    <w:p w:rsidR="00A96B88" w:rsidRPr="00B21C38" w:rsidRDefault="00A96B88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</w:t>
      </w:r>
      <w:r w:rsidR="00D04D09" w:rsidRPr="00B21C38">
        <w:rPr>
          <w:rFonts w:ascii="Times New Roman" w:hAnsi="Times New Roman"/>
          <w:sz w:val="28"/>
          <w:szCs w:val="28"/>
        </w:rPr>
        <w:t xml:space="preserve"> Рефлексотерапия при заболеваниях центральной нервной системы – </w:t>
      </w:r>
      <w:r w:rsidR="00B77B66">
        <w:rPr>
          <w:rFonts w:ascii="Times New Roman" w:hAnsi="Times New Roman"/>
          <w:sz w:val="28"/>
          <w:szCs w:val="28"/>
        </w:rPr>
        <w:t>7-</w:t>
      </w:r>
      <w:r w:rsidR="00D04D09" w:rsidRPr="00B21C38">
        <w:rPr>
          <w:rFonts w:ascii="Times New Roman" w:hAnsi="Times New Roman"/>
          <w:sz w:val="28"/>
          <w:szCs w:val="28"/>
        </w:rPr>
        <w:t>8 процедур;</w:t>
      </w:r>
    </w:p>
    <w:p w:rsidR="00E01586" w:rsidRPr="00B21C38" w:rsidRDefault="0018672B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</w:t>
      </w:r>
      <w:r w:rsidR="00C905B1" w:rsidRPr="00B21C38">
        <w:rPr>
          <w:rFonts w:ascii="Times New Roman" w:hAnsi="Times New Roman"/>
          <w:sz w:val="28"/>
          <w:szCs w:val="28"/>
        </w:rPr>
        <w:t>Физиотерапевтическое воздействие (</w:t>
      </w:r>
      <w:proofErr w:type="spellStart"/>
      <w:r w:rsidR="00547E17" w:rsidRPr="00B21C38">
        <w:rPr>
          <w:rFonts w:ascii="Times New Roman" w:hAnsi="Times New Roman"/>
          <w:sz w:val="28"/>
          <w:szCs w:val="28"/>
        </w:rPr>
        <w:t>миоэлектростимуляция</w:t>
      </w:r>
      <w:proofErr w:type="spellEnd"/>
      <w:r w:rsidR="00547E17" w:rsidRPr="00B21C38">
        <w:rPr>
          <w:rFonts w:ascii="Times New Roman" w:hAnsi="Times New Roman"/>
          <w:sz w:val="28"/>
          <w:szCs w:val="28"/>
        </w:rPr>
        <w:t>, ТКМП</w:t>
      </w:r>
      <w:r w:rsidR="00D04D09" w:rsidRPr="00B21C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05B1" w:rsidRPr="00B21C38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="00C905B1" w:rsidRPr="00B21C38">
        <w:rPr>
          <w:rFonts w:ascii="Times New Roman" w:hAnsi="Times New Roman"/>
          <w:sz w:val="28"/>
          <w:szCs w:val="28"/>
        </w:rPr>
        <w:t xml:space="preserve">, электрофорез, </w:t>
      </w:r>
      <w:r w:rsidR="00D04D09" w:rsidRPr="00B21C38">
        <w:rPr>
          <w:rFonts w:ascii="Times New Roman" w:hAnsi="Times New Roman"/>
          <w:sz w:val="28"/>
          <w:szCs w:val="28"/>
        </w:rPr>
        <w:t xml:space="preserve">дарсонвализация местная, </w:t>
      </w:r>
      <w:r w:rsidR="00547E17" w:rsidRPr="00B21C38">
        <w:rPr>
          <w:rFonts w:ascii="Times New Roman" w:hAnsi="Times New Roman"/>
          <w:sz w:val="28"/>
          <w:szCs w:val="28"/>
        </w:rPr>
        <w:t xml:space="preserve">КВЧ, ТНЧ, </w:t>
      </w:r>
      <w:r w:rsidR="00C905B1" w:rsidRPr="00B21C38">
        <w:rPr>
          <w:rFonts w:ascii="Times New Roman" w:hAnsi="Times New Roman"/>
          <w:sz w:val="28"/>
          <w:szCs w:val="28"/>
        </w:rPr>
        <w:t>электросон,</w:t>
      </w:r>
      <w:r w:rsidR="00B77B66">
        <w:rPr>
          <w:rFonts w:ascii="Times New Roman" w:hAnsi="Times New Roman"/>
          <w:sz w:val="28"/>
          <w:szCs w:val="28"/>
        </w:rPr>
        <w:t xml:space="preserve"> воздействие парафином </w:t>
      </w:r>
      <w:proofErr w:type="gramStart"/>
      <w:r w:rsidR="00B77B66">
        <w:rPr>
          <w:rFonts w:ascii="Times New Roman" w:hAnsi="Times New Roman"/>
          <w:sz w:val="28"/>
          <w:szCs w:val="28"/>
        </w:rPr>
        <w:t>-о</w:t>
      </w:r>
      <w:proofErr w:type="gramEnd"/>
      <w:r w:rsidR="00B77B66">
        <w:rPr>
          <w:rFonts w:ascii="Times New Roman" w:hAnsi="Times New Roman"/>
          <w:sz w:val="28"/>
          <w:szCs w:val="28"/>
        </w:rPr>
        <w:t>зокеритом</w:t>
      </w:r>
      <w:r w:rsidR="00D04D09" w:rsidRPr="00B21C38">
        <w:rPr>
          <w:rFonts w:ascii="Times New Roman" w:hAnsi="Times New Roman"/>
          <w:sz w:val="28"/>
          <w:szCs w:val="28"/>
        </w:rPr>
        <w:t>,</w:t>
      </w:r>
      <w:r w:rsidR="00C905B1" w:rsidRPr="00B21C38">
        <w:rPr>
          <w:rFonts w:ascii="Times New Roman" w:hAnsi="Times New Roman"/>
          <w:sz w:val="28"/>
          <w:szCs w:val="28"/>
        </w:rPr>
        <w:t xml:space="preserve"> лазеротерапия</w:t>
      </w:r>
      <w:r w:rsidR="0008010D" w:rsidRPr="00B21C38">
        <w:rPr>
          <w:rFonts w:ascii="Times New Roman" w:hAnsi="Times New Roman"/>
          <w:sz w:val="28"/>
          <w:szCs w:val="28"/>
        </w:rPr>
        <w:t>, УЗТ</w:t>
      </w:r>
      <w:r w:rsidR="00C905B1" w:rsidRPr="00B21C38">
        <w:rPr>
          <w:rFonts w:ascii="Times New Roman" w:hAnsi="Times New Roman"/>
          <w:sz w:val="28"/>
          <w:szCs w:val="28"/>
        </w:rPr>
        <w:t>) – 8-10 процедур</w:t>
      </w:r>
      <w:r w:rsidR="00992134" w:rsidRPr="00B21C38">
        <w:rPr>
          <w:rFonts w:ascii="Times New Roman" w:hAnsi="Times New Roman"/>
          <w:sz w:val="28"/>
          <w:szCs w:val="28"/>
        </w:rPr>
        <w:t>;</w:t>
      </w:r>
    </w:p>
    <w:p w:rsidR="00D90446" w:rsidRPr="00B21C38" w:rsidRDefault="00D90446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>- УВЧ терапия, УФО местное – 5 процедур;</w:t>
      </w:r>
    </w:p>
    <w:p w:rsidR="00031985" w:rsidRPr="00B21C38" w:rsidRDefault="00031985" w:rsidP="00F90656">
      <w:pPr>
        <w:tabs>
          <w:tab w:val="left" w:pos="195"/>
        </w:tabs>
        <w:jc w:val="both"/>
        <w:rPr>
          <w:rFonts w:ascii="Times New Roman" w:hAnsi="Times New Roman"/>
          <w:sz w:val="28"/>
          <w:szCs w:val="28"/>
        </w:rPr>
      </w:pPr>
      <w:r w:rsidRPr="00B21C38">
        <w:rPr>
          <w:rFonts w:ascii="Times New Roman" w:hAnsi="Times New Roman"/>
          <w:sz w:val="28"/>
          <w:szCs w:val="28"/>
        </w:rPr>
        <w:t xml:space="preserve">- </w:t>
      </w:r>
      <w:r w:rsidR="007C42E8" w:rsidRPr="00B21C38">
        <w:rPr>
          <w:rFonts w:ascii="Times New Roman" w:hAnsi="Times New Roman"/>
          <w:sz w:val="28"/>
          <w:szCs w:val="28"/>
        </w:rPr>
        <w:t>Подводный душ-массаж – 8 процедур.</w:t>
      </w:r>
    </w:p>
    <w:p w:rsidR="00992134" w:rsidRPr="00B77B66" w:rsidRDefault="00B77B66" w:rsidP="00F9065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92134" w:rsidRPr="00B77B66">
        <w:rPr>
          <w:rFonts w:ascii="Times New Roman" w:hAnsi="Times New Roman"/>
          <w:b/>
          <w:sz w:val="28"/>
          <w:szCs w:val="28"/>
        </w:rPr>
        <w:t xml:space="preserve">Объем и выбор методов реабилитации определяется исходя из исходного реабилитационного статуса пациента, реабилитационного диагноза, степени выраженности нарушений, выраженной в </w:t>
      </w:r>
      <w:proofErr w:type="spellStart"/>
      <w:r w:rsidR="00992134" w:rsidRPr="00B77B66">
        <w:rPr>
          <w:rFonts w:ascii="Times New Roman" w:hAnsi="Times New Roman"/>
          <w:b/>
          <w:sz w:val="28"/>
          <w:szCs w:val="28"/>
        </w:rPr>
        <w:t>терминалогии</w:t>
      </w:r>
      <w:proofErr w:type="spellEnd"/>
      <w:r w:rsidR="00992134" w:rsidRPr="00B77B66">
        <w:rPr>
          <w:rFonts w:ascii="Times New Roman" w:hAnsi="Times New Roman"/>
          <w:b/>
          <w:sz w:val="28"/>
          <w:szCs w:val="28"/>
        </w:rPr>
        <w:t xml:space="preserve"> МКФ, реабилитационного потенциала, возраста, определяемой цели и задач реабилитации на текущий курс.</w:t>
      </w:r>
    </w:p>
    <w:p w:rsidR="00C15525" w:rsidRPr="00B21C38" w:rsidRDefault="00C15525" w:rsidP="00F90656">
      <w:pPr>
        <w:tabs>
          <w:tab w:val="left" w:pos="195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C905B1" w:rsidRPr="00B21C38" w:rsidRDefault="00C905B1" w:rsidP="00F90656">
      <w:pPr>
        <w:tabs>
          <w:tab w:val="left" w:pos="195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>Составители:</w:t>
      </w:r>
    </w:p>
    <w:p w:rsidR="00C905B1" w:rsidRPr="00B21C38" w:rsidRDefault="00C905B1" w:rsidP="00F9065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  <w:t>__________</w:t>
      </w:r>
      <w:r w:rsidR="00C15525" w:rsidRPr="00B21C38">
        <w:rPr>
          <w:rFonts w:ascii="Times New Roman" w:hAnsi="Times New Roman"/>
          <w:b/>
          <w:sz w:val="28"/>
          <w:szCs w:val="28"/>
        </w:rPr>
        <w:t xml:space="preserve">к.м.н. </w:t>
      </w:r>
      <w:r w:rsidRPr="00B21C38">
        <w:rPr>
          <w:rFonts w:ascii="Times New Roman" w:hAnsi="Times New Roman"/>
          <w:b/>
          <w:sz w:val="28"/>
          <w:szCs w:val="28"/>
        </w:rPr>
        <w:t>А.В. Устинова</w:t>
      </w:r>
    </w:p>
    <w:p w:rsidR="00C905B1" w:rsidRPr="00B21C38" w:rsidRDefault="00C905B1" w:rsidP="00F90656">
      <w:pPr>
        <w:tabs>
          <w:tab w:val="left" w:pos="195"/>
        </w:tabs>
        <w:jc w:val="both"/>
        <w:rPr>
          <w:rFonts w:ascii="Times New Roman" w:hAnsi="Times New Roman"/>
          <w:b/>
          <w:sz w:val="28"/>
          <w:szCs w:val="28"/>
        </w:rPr>
      </w:pP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</w:r>
      <w:r w:rsidRPr="00B21C38">
        <w:rPr>
          <w:rFonts w:ascii="Times New Roman" w:hAnsi="Times New Roman"/>
          <w:b/>
          <w:sz w:val="28"/>
          <w:szCs w:val="28"/>
        </w:rPr>
        <w:tab/>
        <w:t>__________</w:t>
      </w:r>
      <w:r w:rsidR="006E3EBA" w:rsidRPr="00B21C38">
        <w:rPr>
          <w:rFonts w:ascii="Times New Roman" w:hAnsi="Times New Roman"/>
          <w:b/>
          <w:sz w:val="28"/>
          <w:szCs w:val="28"/>
        </w:rPr>
        <w:t>И.С.</w:t>
      </w:r>
      <w:r w:rsidR="00BA31C8" w:rsidRPr="00B21C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3EBA" w:rsidRPr="00B21C38">
        <w:rPr>
          <w:rFonts w:ascii="Times New Roman" w:hAnsi="Times New Roman"/>
          <w:b/>
          <w:sz w:val="28"/>
          <w:szCs w:val="28"/>
        </w:rPr>
        <w:t>Белодедова</w:t>
      </w:r>
      <w:proofErr w:type="spellEnd"/>
    </w:p>
    <w:p w:rsidR="00C905B1" w:rsidRPr="00B21C38" w:rsidRDefault="00C905B1" w:rsidP="00C905B1">
      <w:pPr>
        <w:tabs>
          <w:tab w:val="left" w:pos="1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3302" w:rsidRPr="00B21C38" w:rsidRDefault="00943302">
      <w:pPr>
        <w:rPr>
          <w:rFonts w:ascii="Times New Roman" w:hAnsi="Times New Roman"/>
          <w:sz w:val="28"/>
          <w:szCs w:val="28"/>
        </w:rPr>
      </w:pPr>
    </w:p>
    <w:sectPr w:rsidR="00943302" w:rsidRPr="00B21C38" w:rsidSect="006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AF6C76"/>
    <w:multiLevelType w:val="multilevel"/>
    <w:tmpl w:val="E7E015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C5D3211"/>
    <w:multiLevelType w:val="hybridMultilevel"/>
    <w:tmpl w:val="CEF64534"/>
    <w:lvl w:ilvl="0" w:tplc="0B1CB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D415E"/>
    <w:multiLevelType w:val="hybridMultilevel"/>
    <w:tmpl w:val="6B66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234D6"/>
    <w:multiLevelType w:val="multilevel"/>
    <w:tmpl w:val="348C3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FCB"/>
    <w:rsid w:val="00013EA1"/>
    <w:rsid w:val="00031985"/>
    <w:rsid w:val="000322A9"/>
    <w:rsid w:val="00051A51"/>
    <w:rsid w:val="000641CA"/>
    <w:rsid w:val="0008010D"/>
    <w:rsid w:val="001408AE"/>
    <w:rsid w:val="001743A6"/>
    <w:rsid w:val="00176FCB"/>
    <w:rsid w:val="0018672B"/>
    <w:rsid w:val="001A582F"/>
    <w:rsid w:val="001B2CA3"/>
    <w:rsid w:val="002206B1"/>
    <w:rsid w:val="002269B3"/>
    <w:rsid w:val="002337D0"/>
    <w:rsid w:val="00272B24"/>
    <w:rsid w:val="003029AC"/>
    <w:rsid w:val="00335766"/>
    <w:rsid w:val="00387403"/>
    <w:rsid w:val="003E173D"/>
    <w:rsid w:val="00400C12"/>
    <w:rsid w:val="00457B75"/>
    <w:rsid w:val="004D1E95"/>
    <w:rsid w:val="004E6F69"/>
    <w:rsid w:val="005061F1"/>
    <w:rsid w:val="00537228"/>
    <w:rsid w:val="00545331"/>
    <w:rsid w:val="00545FD3"/>
    <w:rsid w:val="00547E17"/>
    <w:rsid w:val="005E3513"/>
    <w:rsid w:val="005F4243"/>
    <w:rsid w:val="00624410"/>
    <w:rsid w:val="006E3EBA"/>
    <w:rsid w:val="007148DE"/>
    <w:rsid w:val="00723CAE"/>
    <w:rsid w:val="00770BFB"/>
    <w:rsid w:val="00795CC9"/>
    <w:rsid w:val="007C42E8"/>
    <w:rsid w:val="0080024C"/>
    <w:rsid w:val="00810B61"/>
    <w:rsid w:val="00816E91"/>
    <w:rsid w:val="00895221"/>
    <w:rsid w:val="008D0603"/>
    <w:rsid w:val="008D17C7"/>
    <w:rsid w:val="00921CAF"/>
    <w:rsid w:val="009230D6"/>
    <w:rsid w:val="00932606"/>
    <w:rsid w:val="00943302"/>
    <w:rsid w:val="00947619"/>
    <w:rsid w:val="00992134"/>
    <w:rsid w:val="009A02D2"/>
    <w:rsid w:val="00A3216A"/>
    <w:rsid w:val="00A87F17"/>
    <w:rsid w:val="00A96B88"/>
    <w:rsid w:val="00AA3709"/>
    <w:rsid w:val="00AA4480"/>
    <w:rsid w:val="00AA6C9E"/>
    <w:rsid w:val="00AD00A3"/>
    <w:rsid w:val="00AD53DB"/>
    <w:rsid w:val="00AD71D8"/>
    <w:rsid w:val="00B06719"/>
    <w:rsid w:val="00B21C38"/>
    <w:rsid w:val="00B7290C"/>
    <w:rsid w:val="00B77B66"/>
    <w:rsid w:val="00BA31C8"/>
    <w:rsid w:val="00BC4A1E"/>
    <w:rsid w:val="00BF4227"/>
    <w:rsid w:val="00C01B1F"/>
    <w:rsid w:val="00C02C43"/>
    <w:rsid w:val="00C05D5D"/>
    <w:rsid w:val="00C15525"/>
    <w:rsid w:val="00C33BB8"/>
    <w:rsid w:val="00C36F92"/>
    <w:rsid w:val="00C905B1"/>
    <w:rsid w:val="00C96A8B"/>
    <w:rsid w:val="00CB0401"/>
    <w:rsid w:val="00CC243D"/>
    <w:rsid w:val="00CD06D4"/>
    <w:rsid w:val="00D00DFA"/>
    <w:rsid w:val="00D04D09"/>
    <w:rsid w:val="00D46157"/>
    <w:rsid w:val="00D50330"/>
    <w:rsid w:val="00D90446"/>
    <w:rsid w:val="00DC2DB7"/>
    <w:rsid w:val="00E01586"/>
    <w:rsid w:val="00E041AD"/>
    <w:rsid w:val="00E14BDE"/>
    <w:rsid w:val="00E71E82"/>
    <w:rsid w:val="00E93CD3"/>
    <w:rsid w:val="00EA016E"/>
    <w:rsid w:val="00F3490B"/>
    <w:rsid w:val="00F7425A"/>
    <w:rsid w:val="00F90656"/>
    <w:rsid w:val="00FC1598"/>
    <w:rsid w:val="00FD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5E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E3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905B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5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3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6304-A09B-44C9-AB95-C74E57AD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2022-10-16T02:16:00Z</dcterms:created>
  <dcterms:modified xsi:type="dcterms:W3CDTF">2022-11-10T07:20:00Z</dcterms:modified>
</cp:coreProperties>
</file>