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E1" w:rsidRDefault="007A15E1" w:rsidP="007A15E1">
      <w:pPr>
        <w:widowControl w:val="0"/>
        <w:autoSpaceDE w:val="0"/>
        <w:autoSpaceDN w:val="0"/>
        <w:spacing w:after="0" w:line="276" w:lineRule="auto"/>
        <w:ind w:left="5954"/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</w:pPr>
      <w:r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 xml:space="preserve">    Приложение № 1</w:t>
      </w:r>
    </w:p>
    <w:p w:rsidR="00A57967" w:rsidRPr="00712091" w:rsidRDefault="007A15E1" w:rsidP="007A15E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 xml:space="preserve">                                                                  </w:t>
      </w:r>
      <w:r w:rsidR="007A4F2C" w:rsidRPr="00712091">
        <w:rPr>
          <w:rFonts w:ascii="Times New Roman" w:eastAsia="Cambria" w:hAnsi="Times New Roman" w:cs="Times New Roman"/>
          <w:color w:val="231F20"/>
          <w:w w:val="120"/>
          <w:sz w:val="24"/>
          <w:szCs w:val="24"/>
        </w:rPr>
        <w:t>УТВЕРЖДЕНА</w:t>
      </w:r>
    </w:p>
    <w:p w:rsidR="007A4F2C" w:rsidRPr="00712091" w:rsidRDefault="007A4F2C" w:rsidP="007A15E1">
      <w:pPr>
        <w:widowControl w:val="0"/>
        <w:autoSpaceDE w:val="0"/>
        <w:autoSpaceDN w:val="0"/>
        <w:spacing w:after="0" w:line="276" w:lineRule="auto"/>
        <w:ind w:left="5954"/>
        <w:jc w:val="center"/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</w:t>
      </w:r>
      <w:r w:rsidR="00A57967"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риказом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 xml:space="preserve"> главного врача</w:t>
      </w:r>
    </w:p>
    <w:p w:rsidR="00A57967" w:rsidRPr="00712091" w:rsidRDefault="007A15E1" w:rsidP="007A15E1">
      <w:pPr>
        <w:widowControl w:val="0"/>
        <w:autoSpaceDE w:val="0"/>
        <w:autoSpaceDN w:val="0"/>
        <w:spacing w:after="0" w:line="276" w:lineRule="auto"/>
        <w:ind w:left="595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231F20"/>
          <w:w w:val="90"/>
          <w:sz w:val="24"/>
          <w:szCs w:val="24"/>
        </w:rPr>
        <w:t xml:space="preserve">      о</w:t>
      </w:r>
      <w:r w:rsidR="007A4F2C" w:rsidRPr="00712091">
        <w:rPr>
          <w:rFonts w:ascii="Times New Roman" w:eastAsia="Cambria" w:hAnsi="Times New Roman" w:cs="Times New Roman"/>
          <w:color w:val="231F20"/>
          <w:w w:val="90"/>
          <w:sz w:val="24"/>
          <w:szCs w:val="24"/>
        </w:rPr>
        <w:t xml:space="preserve">т </w:t>
      </w:r>
      <w:r w:rsidR="00712091" w:rsidRPr="00712091">
        <w:rPr>
          <w:rFonts w:ascii="Times New Roman" w:eastAsia="Cambria" w:hAnsi="Times New Roman" w:cs="Times New Roman"/>
          <w:color w:val="231F20"/>
          <w:w w:val="90"/>
          <w:sz w:val="24"/>
          <w:szCs w:val="24"/>
        </w:rPr>
        <w:t>1</w:t>
      </w:r>
      <w:r w:rsidR="009E7C37">
        <w:rPr>
          <w:rFonts w:ascii="Times New Roman" w:eastAsia="Cambria" w:hAnsi="Times New Roman" w:cs="Times New Roman"/>
          <w:color w:val="231F20"/>
          <w:w w:val="90"/>
          <w:sz w:val="24"/>
          <w:szCs w:val="24"/>
        </w:rPr>
        <w:t>6</w:t>
      </w:r>
      <w:r w:rsidR="00712091" w:rsidRPr="00712091">
        <w:rPr>
          <w:rFonts w:ascii="Times New Roman" w:eastAsia="Cambria" w:hAnsi="Times New Roman" w:cs="Times New Roman"/>
          <w:color w:val="231F20"/>
          <w:w w:val="90"/>
          <w:sz w:val="24"/>
          <w:szCs w:val="24"/>
        </w:rPr>
        <w:t>.10</w:t>
      </w:r>
      <w:r w:rsidR="00A57967" w:rsidRPr="00712091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.</w:t>
      </w:r>
      <w:r w:rsidR="00712091" w:rsidRPr="00712091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2024</w:t>
      </w:r>
      <w:r w:rsidR="00A57967" w:rsidRPr="00712091">
        <w:rPr>
          <w:rFonts w:ascii="Times New Roman" w:eastAsia="Cambri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="00C53D29" w:rsidRPr="00712091">
        <w:rPr>
          <w:rFonts w:ascii="Times New Roman" w:eastAsia="Cambri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="00A57967" w:rsidRPr="00712091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№</w:t>
      </w:r>
      <w:r w:rsidR="00A57967" w:rsidRPr="00712091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 </w:t>
      </w:r>
      <w:r w:rsidR="00A57967" w:rsidRPr="00712091">
        <w:rPr>
          <w:rFonts w:ascii="Times New Roman" w:eastAsia="Cambria" w:hAnsi="Times New Roman" w:cs="Times New Roman"/>
          <w:color w:val="231F20"/>
          <w:spacing w:val="-17"/>
          <w:sz w:val="24"/>
          <w:szCs w:val="24"/>
        </w:rPr>
        <w:t xml:space="preserve"> </w:t>
      </w:r>
      <w:r w:rsidR="003D4036">
        <w:rPr>
          <w:rFonts w:ascii="Times New Roman" w:eastAsia="Cambria" w:hAnsi="Times New Roman" w:cs="Times New Roman"/>
          <w:color w:val="231F20"/>
          <w:spacing w:val="-17"/>
          <w:sz w:val="24"/>
          <w:szCs w:val="24"/>
        </w:rPr>
        <w:t>372</w:t>
      </w:r>
    </w:p>
    <w:p w:rsidR="00A57967" w:rsidRPr="00712091" w:rsidRDefault="00A57967" w:rsidP="00712091">
      <w:pPr>
        <w:widowControl w:val="0"/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57967" w:rsidRPr="00712091" w:rsidRDefault="00A57967" w:rsidP="00712091">
      <w:pPr>
        <w:widowControl w:val="0"/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57967" w:rsidRDefault="00A57967" w:rsidP="00712091">
      <w:pPr>
        <w:widowControl w:val="0"/>
        <w:autoSpaceDE w:val="0"/>
        <w:autoSpaceDN w:val="0"/>
        <w:spacing w:after="0" w:line="276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 w:rsidRPr="00712091"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  <w:t>Политика</w:t>
      </w:r>
    </w:p>
    <w:p w:rsidR="007A15E1" w:rsidRDefault="007A15E1" w:rsidP="00712091">
      <w:pPr>
        <w:widowControl w:val="0"/>
        <w:autoSpaceDE w:val="0"/>
        <w:autoSpaceDN w:val="0"/>
        <w:spacing w:after="0" w:line="276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  <w:t>обработки персональных данных</w:t>
      </w:r>
    </w:p>
    <w:p w:rsidR="007A15E1" w:rsidRPr="00712091" w:rsidRDefault="007A15E1" w:rsidP="00712091">
      <w:pPr>
        <w:widowControl w:val="0"/>
        <w:autoSpaceDE w:val="0"/>
        <w:autoSpaceDN w:val="0"/>
        <w:spacing w:after="0" w:line="276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  <w:t>КГБУЗ «</w:t>
      </w:r>
      <w:proofErr w:type="spellStart"/>
      <w:r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  <w:t>Канская</w:t>
      </w:r>
      <w:proofErr w:type="spellEnd"/>
      <w:r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  <w:t xml:space="preserve"> межрайонная детская больница»</w:t>
      </w:r>
    </w:p>
    <w:p w:rsidR="00A57967" w:rsidRPr="00712091" w:rsidRDefault="00A57967" w:rsidP="00712091">
      <w:pPr>
        <w:widowControl w:val="0"/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A57967" w:rsidRPr="00712091" w:rsidRDefault="007A15E1" w:rsidP="007A15E1">
      <w:pPr>
        <w:widowControl w:val="0"/>
        <w:autoSpaceDE w:val="0"/>
        <w:autoSpaceDN w:val="0"/>
        <w:spacing w:after="0" w:line="276" w:lineRule="auto"/>
        <w:ind w:firstLine="851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1. Общие положения</w:t>
      </w:r>
    </w:p>
    <w:p w:rsidR="00A57967" w:rsidRPr="007A15E1" w:rsidRDefault="00A57967" w:rsidP="007A15E1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</w:p>
    <w:p w:rsidR="00A57967" w:rsidRPr="00712091" w:rsidRDefault="00A57967" w:rsidP="007A15E1">
      <w:pPr>
        <w:widowControl w:val="0"/>
        <w:numPr>
          <w:ilvl w:val="1"/>
          <w:numId w:val="1"/>
        </w:numPr>
        <w:tabs>
          <w:tab w:val="left" w:pos="0"/>
          <w:tab w:val="left" w:pos="838"/>
          <w:tab w:val="left" w:pos="1276"/>
        </w:tabs>
        <w:autoSpaceDE w:val="0"/>
        <w:autoSpaceDN w:val="0"/>
        <w:spacing w:after="0" w:line="276" w:lineRule="auto"/>
        <w:ind w:left="0" w:right="-1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Настоящая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политика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отношении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(далее</w:t>
      </w:r>
      <w:r w:rsidRPr="00712091">
        <w:rPr>
          <w:rFonts w:ascii="Times New Roman" w:eastAsia="Cambria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–</w:t>
      </w:r>
      <w:r w:rsidRPr="00712091">
        <w:rPr>
          <w:rFonts w:ascii="Times New Roman" w:eastAsia="Cambria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Политика)</w:t>
      </w:r>
      <w:r w:rsidRPr="00712091">
        <w:rPr>
          <w:rFonts w:ascii="Times New Roman" w:eastAsia="Cambria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разработана</w:t>
      </w:r>
      <w:r w:rsidRPr="00712091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spacing w:val="-17"/>
          <w:sz w:val="24"/>
          <w:szCs w:val="24"/>
        </w:rPr>
        <w:t xml:space="preserve"> </w:t>
      </w:r>
      <w:r w:rsidR="00C53D29" w:rsidRPr="00712091">
        <w:rPr>
          <w:rFonts w:ascii="Times New Roman" w:eastAsia="Cambria" w:hAnsi="Times New Roman" w:cs="Times New Roman"/>
          <w:color w:val="231F20"/>
          <w:spacing w:val="-17"/>
          <w:sz w:val="24"/>
          <w:szCs w:val="24"/>
        </w:rPr>
        <w:t xml:space="preserve"> </w:t>
      </w:r>
      <w:r w:rsidR="00712091" w:rsidRPr="00EA3E5C">
        <w:rPr>
          <w:rFonts w:ascii="Times New Roman" w:eastAsia="Cambria" w:hAnsi="Times New Roman" w:cs="Times New Roman"/>
          <w:b/>
          <w:color w:val="231F20"/>
          <w:spacing w:val="-17"/>
          <w:sz w:val="24"/>
          <w:szCs w:val="24"/>
        </w:rPr>
        <w:t xml:space="preserve">краевым </w:t>
      </w:r>
      <w:r w:rsidR="00C53D29" w:rsidRPr="00EA3E5C">
        <w:rPr>
          <w:rFonts w:ascii="Times New Roman" w:eastAsia="Cambria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="00712091" w:rsidRPr="00EA3E5C">
        <w:rPr>
          <w:rFonts w:ascii="Times New Roman" w:eastAsia="Cambria" w:hAnsi="Times New Roman" w:cs="Times New Roman"/>
          <w:b/>
          <w:color w:val="231F20"/>
          <w:spacing w:val="-17"/>
          <w:sz w:val="24"/>
          <w:szCs w:val="24"/>
        </w:rPr>
        <w:t>г</w:t>
      </w:r>
      <w:r w:rsidR="007A4F2C" w:rsidRPr="00EA3E5C">
        <w:rPr>
          <w:rFonts w:ascii="Times New Roman" w:eastAsia="Cambria" w:hAnsi="Times New Roman" w:cs="Times New Roman"/>
          <w:b/>
          <w:sz w:val="24"/>
          <w:szCs w:val="24"/>
        </w:rPr>
        <w:t>осударственным</w:t>
      </w:r>
      <w:r w:rsidR="00C53D29" w:rsidRPr="00EA3E5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712091" w:rsidRPr="00EA3E5C">
        <w:rPr>
          <w:rFonts w:ascii="Times New Roman" w:eastAsia="Cambria" w:hAnsi="Times New Roman" w:cs="Times New Roman"/>
          <w:b/>
          <w:sz w:val="24"/>
          <w:szCs w:val="24"/>
        </w:rPr>
        <w:t xml:space="preserve">бюджетным </w:t>
      </w:r>
      <w:r w:rsidR="00C53D29" w:rsidRPr="00EA3E5C">
        <w:rPr>
          <w:rFonts w:ascii="Times New Roman" w:eastAsia="Cambria" w:hAnsi="Times New Roman" w:cs="Times New Roman"/>
          <w:b/>
          <w:sz w:val="24"/>
          <w:szCs w:val="24"/>
        </w:rPr>
        <w:t>учреждение</w:t>
      </w:r>
      <w:r w:rsidR="007A4F2C" w:rsidRPr="00EA3E5C">
        <w:rPr>
          <w:rFonts w:ascii="Times New Roman" w:eastAsia="Cambria" w:hAnsi="Times New Roman" w:cs="Times New Roman"/>
          <w:b/>
          <w:sz w:val="24"/>
          <w:szCs w:val="24"/>
        </w:rPr>
        <w:t>м</w:t>
      </w:r>
      <w:r w:rsidR="00C53D29" w:rsidRPr="00EA3E5C">
        <w:rPr>
          <w:rFonts w:ascii="Times New Roman" w:eastAsia="Cambria" w:hAnsi="Times New Roman" w:cs="Times New Roman"/>
          <w:b/>
          <w:sz w:val="24"/>
          <w:szCs w:val="24"/>
        </w:rPr>
        <w:t xml:space="preserve"> здравоохранения «</w:t>
      </w:r>
      <w:proofErr w:type="spellStart"/>
      <w:r w:rsidR="00C53D29" w:rsidRPr="00EA3E5C">
        <w:rPr>
          <w:rFonts w:ascii="Times New Roman" w:eastAsia="Cambria" w:hAnsi="Times New Roman" w:cs="Times New Roman"/>
          <w:b/>
          <w:sz w:val="24"/>
          <w:szCs w:val="24"/>
        </w:rPr>
        <w:t>К</w:t>
      </w:r>
      <w:r w:rsidR="00712091" w:rsidRPr="00EA3E5C">
        <w:rPr>
          <w:rFonts w:ascii="Times New Roman" w:eastAsia="Cambria" w:hAnsi="Times New Roman" w:cs="Times New Roman"/>
          <w:b/>
          <w:sz w:val="24"/>
          <w:szCs w:val="24"/>
        </w:rPr>
        <w:t>анская</w:t>
      </w:r>
      <w:proofErr w:type="spellEnd"/>
      <w:r w:rsidR="00712091" w:rsidRPr="00EA3E5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161D0">
        <w:rPr>
          <w:rFonts w:ascii="Times New Roman" w:eastAsia="Cambria" w:hAnsi="Times New Roman" w:cs="Times New Roman"/>
          <w:b/>
          <w:sz w:val="24"/>
          <w:szCs w:val="24"/>
        </w:rPr>
        <w:t xml:space="preserve">межрайонная </w:t>
      </w:r>
      <w:r w:rsidR="00712091" w:rsidRPr="00EA3E5C">
        <w:rPr>
          <w:rFonts w:ascii="Times New Roman" w:eastAsia="Cambria" w:hAnsi="Times New Roman" w:cs="Times New Roman"/>
          <w:b/>
          <w:sz w:val="24"/>
          <w:szCs w:val="24"/>
        </w:rPr>
        <w:t>детская больница</w:t>
      </w:r>
      <w:r w:rsidR="00712091" w:rsidRPr="00712091">
        <w:rPr>
          <w:rFonts w:ascii="Times New Roman" w:eastAsia="Cambria" w:hAnsi="Times New Roman" w:cs="Times New Roman"/>
          <w:b/>
          <w:sz w:val="24"/>
          <w:szCs w:val="24"/>
        </w:rPr>
        <w:t xml:space="preserve">»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(далее</w:t>
      </w:r>
      <w:r w:rsidRPr="00712091">
        <w:rPr>
          <w:rFonts w:ascii="Times New Roman" w:eastAsia="Cambria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–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Оператор)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целях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исполнения</w:t>
      </w:r>
      <w:r w:rsidRPr="00712091">
        <w:rPr>
          <w:rFonts w:ascii="Times New Roman" w:eastAsia="Cambria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требований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Федерального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закона</w:t>
      </w:r>
      <w:r w:rsidRPr="00712091">
        <w:rPr>
          <w:rFonts w:ascii="Times New Roman" w:eastAsia="Cambria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от</w:t>
      </w:r>
      <w:r w:rsidRPr="00712091">
        <w:rPr>
          <w:rFonts w:ascii="Times New Roman" w:eastAsia="Cambria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27.06.2006</w:t>
      </w:r>
      <w:r w:rsidRPr="00712091">
        <w:rPr>
          <w:rFonts w:ascii="Times New Roman" w:eastAsia="Cambria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№</w:t>
      </w:r>
      <w:r w:rsidRPr="00712091">
        <w:rPr>
          <w:rFonts w:ascii="Times New Roman" w:eastAsia="Cambria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152-ФЗ</w:t>
      </w:r>
      <w:r w:rsidRPr="00712091">
        <w:rPr>
          <w:rFonts w:ascii="Times New Roman" w:eastAsia="Cambria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eastAsia="Cambria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eastAsia="Cambria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данных».</w:t>
      </w:r>
      <w:r w:rsidR="00C53D29"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A57967" w:rsidRPr="00712091" w:rsidRDefault="00A57967" w:rsidP="007A15E1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Политика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определяет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общий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порядок,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принципы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условия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персональных данных Оператором и обеспечивает защиту прав субъектов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eastAsia="Cambria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данных.</w:t>
      </w:r>
    </w:p>
    <w:p w:rsidR="00A57967" w:rsidRPr="00712091" w:rsidRDefault="00A57967" w:rsidP="007A15E1">
      <w:pPr>
        <w:widowControl w:val="0"/>
        <w:numPr>
          <w:ilvl w:val="1"/>
          <w:numId w:val="1"/>
        </w:numPr>
        <w:tabs>
          <w:tab w:val="left" w:pos="0"/>
          <w:tab w:val="left" w:pos="821"/>
        </w:tabs>
        <w:autoSpaceDE w:val="0"/>
        <w:autoSpaceDN w:val="0"/>
        <w:spacing w:after="0" w:line="276" w:lineRule="auto"/>
        <w:ind w:left="0" w:right="-1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Основные</w:t>
      </w:r>
      <w:r w:rsidRPr="00712091">
        <w:rPr>
          <w:rFonts w:ascii="Times New Roman" w:eastAsia="Cambria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понятия,</w:t>
      </w:r>
      <w:r w:rsidRPr="00712091">
        <w:rPr>
          <w:rFonts w:ascii="Times New Roman" w:eastAsia="Cambria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используемые</w:t>
      </w:r>
      <w:r w:rsidRPr="00712091">
        <w:rPr>
          <w:rFonts w:ascii="Times New Roman" w:eastAsia="Cambria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eastAsia="Cambria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Политике:</w:t>
      </w:r>
    </w:p>
    <w:p w:rsidR="00A57967" w:rsidRPr="00712091" w:rsidRDefault="00A57967" w:rsidP="007A15E1">
      <w:pPr>
        <w:widowControl w:val="0"/>
        <w:numPr>
          <w:ilvl w:val="0"/>
          <w:numId w:val="2"/>
        </w:numPr>
        <w:tabs>
          <w:tab w:val="left" w:pos="0"/>
          <w:tab w:val="left" w:pos="738"/>
        </w:tabs>
        <w:autoSpaceDE w:val="0"/>
        <w:autoSpaceDN w:val="0"/>
        <w:spacing w:after="0" w:line="276" w:lineRule="auto"/>
        <w:ind w:left="0" w:right="-1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12091">
        <w:rPr>
          <w:rFonts w:ascii="Times New Roman" w:eastAsia="Cambria" w:hAnsi="Times New Roman" w:cs="Times New Roman"/>
          <w:i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eastAsia="Cambria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i/>
          <w:color w:val="231F20"/>
          <w:w w:val="110"/>
          <w:sz w:val="24"/>
          <w:szCs w:val="24"/>
        </w:rPr>
        <w:t>данные.</w:t>
      </w:r>
      <w:r w:rsidRPr="00712091">
        <w:rPr>
          <w:rFonts w:ascii="Times New Roman" w:eastAsia="Cambria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Любая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информация,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относящаяся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прямо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eastAsia="Cambria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косвенно определенному или определяемому физическому лицу (субъекту</w:t>
      </w:r>
      <w:r w:rsidRPr="00712091">
        <w:rPr>
          <w:rFonts w:ascii="Times New Roman" w:eastAsia="Cambria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eastAsia="Cambria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данных);</w:t>
      </w:r>
    </w:p>
    <w:p w:rsidR="00A57967" w:rsidRPr="00712091" w:rsidRDefault="00A57967" w:rsidP="007A15E1">
      <w:pPr>
        <w:widowControl w:val="0"/>
        <w:numPr>
          <w:ilvl w:val="0"/>
          <w:numId w:val="2"/>
        </w:numPr>
        <w:tabs>
          <w:tab w:val="left" w:pos="0"/>
          <w:tab w:val="left" w:pos="738"/>
        </w:tabs>
        <w:autoSpaceDE w:val="0"/>
        <w:autoSpaceDN w:val="0"/>
        <w:spacing w:after="0" w:line="276" w:lineRule="auto"/>
        <w:ind w:left="0" w:right="-1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12091">
        <w:rPr>
          <w:rFonts w:ascii="Times New Roman" w:eastAsia="Cambria" w:hAnsi="Times New Roman" w:cs="Times New Roman"/>
          <w:i/>
          <w:color w:val="231F20"/>
          <w:w w:val="110"/>
          <w:sz w:val="24"/>
          <w:szCs w:val="24"/>
        </w:rPr>
        <w:t>оператор персональных данных (оператор)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. Учреждение, самостоятельно</w:t>
      </w:r>
      <w:r w:rsidRPr="00712091">
        <w:rPr>
          <w:rFonts w:ascii="Times New Roman" w:eastAsia="Cambri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совместно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другими</w:t>
      </w:r>
      <w:r w:rsidRPr="00712091">
        <w:rPr>
          <w:rFonts w:ascii="Times New Roman" w:eastAsia="Cambri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лицами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организующее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(или)</w:t>
      </w:r>
      <w:r w:rsidRPr="00712091">
        <w:rPr>
          <w:rFonts w:ascii="Times New Roman" w:eastAsia="Cambria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осуществляющее обработку персональных данных, а также определяющее цели обработки, состав персональных данных, подлежащих обработке, действия</w:t>
      </w:r>
      <w:r w:rsidRPr="00712091">
        <w:rPr>
          <w:rFonts w:ascii="Times New Roman" w:eastAsia="Cambria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(операции),</w:t>
      </w:r>
      <w:r w:rsidRPr="00712091">
        <w:rPr>
          <w:rFonts w:ascii="Times New Roman" w:eastAsia="Cambria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совершаемые</w:t>
      </w:r>
      <w:r w:rsidRPr="00712091">
        <w:rPr>
          <w:rFonts w:ascii="Times New Roman" w:eastAsia="Cambria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eastAsia="Cambria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персональными</w:t>
      </w:r>
      <w:r w:rsidRPr="00712091">
        <w:rPr>
          <w:rFonts w:ascii="Times New Roman" w:eastAsia="Cambria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данными;</w:t>
      </w:r>
    </w:p>
    <w:p w:rsidR="00A57967" w:rsidRDefault="007A15E1" w:rsidP="007A15E1">
      <w:pPr>
        <w:pStyle w:val="a3"/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- </w:t>
      </w:r>
      <w:r w:rsidR="00A57967"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обработка</w:t>
      </w:r>
      <w:r w:rsidR="00A57967"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персональных</w:t>
      </w:r>
      <w:r w:rsidR="00A57967"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данных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Любое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действие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(операция)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совокупность действий (операций) с персональными данными, совершаемых</w:t>
      </w:r>
      <w:r w:rsidR="00A57967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A57967"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использованием</w:t>
      </w:r>
      <w:r w:rsidR="00A57967"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средств</w:t>
      </w:r>
      <w:r w:rsidR="00A57967"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автоматизации</w:t>
      </w:r>
      <w:r w:rsidR="00A57967"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A57967"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="00A57967"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="00A57967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использования. </w:t>
      </w:r>
      <w:proofErr w:type="gramStart"/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 персональных данных включает в себя сбор, запись,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доступ),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обезличивание,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блокирование,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удаление,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уничтожение;</w:t>
      </w:r>
      <w:proofErr w:type="gramEnd"/>
    </w:p>
    <w:p w:rsidR="007A15E1" w:rsidRPr="007A15E1" w:rsidRDefault="007A15E1" w:rsidP="007A15E1">
      <w:pPr>
        <w:pStyle w:val="a3"/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5E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- автоматизированная обработка персональных данных.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 персональных данных с помощью средств вычислительной техники;</w:t>
      </w:r>
    </w:p>
    <w:p w:rsidR="007A15E1" w:rsidRPr="007A15E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A15E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распространение персональных данных</w:t>
      </w:r>
      <w:r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. Действия, направленные на</w:t>
      </w:r>
      <w:r w:rsidR="007A15E1"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раскрытие персональных данных неопределенному кругу лиц;</w:t>
      </w:r>
      <w:r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A57967" w:rsidRPr="007A15E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A15E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предоставление персональных данных</w:t>
      </w:r>
      <w:r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. Действия, направленные на раскрытие персональных данных определенному лицу или определенному</w:t>
      </w:r>
      <w:r w:rsidRPr="007A15E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кругу</w:t>
      </w:r>
      <w:r w:rsidRPr="007A15E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лиц;</w:t>
      </w:r>
    </w:p>
    <w:p w:rsidR="00A57967" w:rsidRPr="0071209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блокирование персональных данных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. Временное прекращение обработки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(за исключением случаев, если обработка необходима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уточнения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данных);</w:t>
      </w:r>
    </w:p>
    <w:p w:rsidR="00A57967" w:rsidRPr="0071209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уничтожение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Действия,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становится невозможным восстановить содержание персональных 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информационной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(или)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результате которых уничтожаются материальные носители 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A57967" w:rsidRPr="0071209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обезличивание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Действия,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становится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невозможным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использования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дополнительной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информации определить принадлежность персональных данных конкретному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A57967" w:rsidRPr="007A15E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информационная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Совокупность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содержащихся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базах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данных 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данных 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обеспечивающих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технологий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технических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средств;</w:t>
      </w:r>
    </w:p>
    <w:p w:rsidR="00A57967" w:rsidRPr="00712091" w:rsidRDefault="007A15E1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трансграничная передача персональных данных</w:t>
      </w:r>
      <w:r w:rsidRPr="007A1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Передача персональных данных на территории иностранного государства органу власти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иностранного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государства,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иностранному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физическому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лицу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A57967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ино</w:t>
      </w:r>
      <w:r w:rsidR="00A57967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странному</w:t>
      </w:r>
      <w:r w:rsidR="00A57967"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юридическому</w:t>
      </w:r>
      <w:r w:rsidR="00A57967" w:rsidRPr="00712091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лицу;</w:t>
      </w:r>
    </w:p>
    <w:p w:rsidR="00A57967" w:rsidRPr="007A15E1" w:rsidRDefault="00A57967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субъект персональных данных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Физическое лицо, данные которого обрабатываются; </w:t>
      </w:r>
    </w:p>
    <w:p w:rsidR="00A57967" w:rsidRPr="00712091" w:rsidRDefault="007A15E1" w:rsidP="007A15E1">
      <w:pPr>
        <w:pStyle w:val="a5"/>
        <w:numPr>
          <w:ilvl w:val="0"/>
          <w:numId w:val="2"/>
        </w:numPr>
        <w:tabs>
          <w:tab w:val="left" w:pos="0"/>
          <w:tab w:val="left" w:pos="74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конфиденциальность персональных данных</w:t>
      </w:r>
      <w:r w:rsidRPr="007A1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Обязательное для оператора и иных лиц, получивших доступ к персональным данным,</w:t>
      </w:r>
      <w:r w:rsidR="00A57967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требо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вание</w:t>
      </w:r>
      <w:r w:rsidR="00A57967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A57967"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раскрывать</w:t>
      </w:r>
      <w:r w:rsidR="00A57967"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третьим</w:t>
      </w:r>
      <w:r w:rsidR="00A57967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лицам</w:t>
      </w:r>
      <w:r w:rsidR="00A57967"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A57967"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A57967"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распространять</w:t>
      </w:r>
      <w:r w:rsidR="00A57967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 данные</w:t>
      </w:r>
      <w:r w:rsidR="00A57967"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иное</w:t>
      </w:r>
      <w:r w:rsidR="00A57967"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A57967"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предусмотрено</w:t>
      </w:r>
      <w:r w:rsidR="00A57967"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="00A57967"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A5796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законом.</w:t>
      </w:r>
    </w:p>
    <w:p w:rsidR="00A57967" w:rsidRPr="00712091" w:rsidRDefault="00A57967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967" w:rsidRPr="00712091" w:rsidRDefault="00A57967" w:rsidP="007A15E1">
      <w:pPr>
        <w:pStyle w:val="6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712091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права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обязанности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Оператора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</w:p>
    <w:p w:rsidR="00A57967" w:rsidRPr="00712091" w:rsidRDefault="00A57967" w:rsidP="007A15E1">
      <w:pPr>
        <w:pStyle w:val="a3"/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0"/>
          <w:tab w:val="left" w:pos="81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 при сборе персональных данных обязан предоставить субъекту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просьбе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информацию,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касающуюся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0"/>
          <w:tab w:val="left" w:pos="84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  предоставление  персональных  данных  является  обязательным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разъяснить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 персональных данных юридические последствия отказа предоставить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данные.</w:t>
      </w: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0"/>
          <w:tab w:val="left" w:pos="82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 сборе персональных данных, в том числе посредством информа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ционно-телекоммуникационной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сети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интернет,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обеспечить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запись,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систематизацию,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накопление,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хранение,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уточнение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(обновление,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изменение), извлечение персональных данных граждан Российской Федерации с использованием баз данных, находящихся на территории Российской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Федерации,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исключением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случаев,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указанных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Федеральном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законе</w:t>
      </w:r>
      <w:r w:rsidR="00EE5E7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«О персональных данных».</w:t>
      </w: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0"/>
          <w:tab w:val="left" w:pos="83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принимать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меры,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достаточные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выполнения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обязанностей,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принятыми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нормативными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правовыми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актами.</w:t>
      </w: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0"/>
          <w:tab w:val="left" w:pos="857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 обязан опубликовать или иным образом обеспечить неограниченный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настоящей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Политике,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реализуемых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требованиях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сбора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использованием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информационно-телекоммуникационных сетей обязан опубликовать в соответствующей  информационно-телекоммуникационной  сети  Политику  и  сведения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реализуемых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требованиях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возможность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указанному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использованием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соответствующей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информационно-телекоммуникационной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сети 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принимать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необходимые правовые, организационные и технические меры или обеспечивать их принятие для защиты персональных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данных от неправомерного или случайного доступа к ним, уничтожения, изменения, блокирова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ния, копирования, предоставления, распространения персональных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неправомерных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0"/>
          <w:tab w:val="left" w:pos="827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вправе  поручить  обработку  персональных  данных  другому лицу с согласия субъекта персональных данных, если иное не предусмотрено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основании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заключаемого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этим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договора.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осуществляющее  обработку  персональных 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соблюдать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принципы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правила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быть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определены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перечень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(операций)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будут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совершаться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лицом,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осуществляющим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установлена  обязанность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соблюдать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конфиденциальность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обеспечивать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защите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обрабатываемых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статьей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19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данных».</w:t>
      </w:r>
      <w:proofErr w:type="gramEnd"/>
    </w:p>
    <w:p w:rsidR="00A57967" w:rsidRPr="00712091" w:rsidRDefault="00A57967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967" w:rsidRPr="00712091" w:rsidRDefault="00A57967" w:rsidP="00712091">
      <w:pPr>
        <w:pStyle w:val="6"/>
        <w:numPr>
          <w:ilvl w:val="0"/>
          <w:numId w:val="1"/>
        </w:numPr>
        <w:tabs>
          <w:tab w:val="left" w:pos="698"/>
        </w:tabs>
        <w:spacing w:line="276" w:lineRule="auto"/>
        <w:ind w:hanging="245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права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обязанности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</w:p>
    <w:p w:rsidR="00A57967" w:rsidRPr="00712091" w:rsidRDefault="00A57967" w:rsidP="0071209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967" w:rsidRPr="00712091" w:rsidRDefault="00A57967" w:rsidP="007A15E1">
      <w:pPr>
        <w:pStyle w:val="a5"/>
        <w:numPr>
          <w:ilvl w:val="1"/>
          <w:numId w:val="1"/>
        </w:numPr>
        <w:tabs>
          <w:tab w:val="left" w:pos="803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неполными,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устаревшими,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неточными,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незаконно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заявленной цели обработки, а также принимать предусмотренные законом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меры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своих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прав.</w:t>
      </w:r>
    </w:p>
    <w:p w:rsidR="00A9176C" w:rsidRPr="00712091" w:rsidRDefault="00A57967" w:rsidP="007A15E1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 персональных данных в целях продвижения товаров, работ,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услуг на рынке путем осуществления прямых контактов с потенциальным</w:t>
      </w:r>
      <w:r w:rsid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потребителем с помощью сре</w:t>
      </w:r>
      <w:proofErr w:type="gramStart"/>
      <w:r w:rsid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дств св</w:t>
      </w:r>
      <w:proofErr w:type="gramEnd"/>
      <w:r w:rsidR="007A15E1">
        <w:rPr>
          <w:rFonts w:ascii="Times New Roman" w:hAnsi="Times New Roman" w:cs="Times New Roman"/>
          <w:color w:val="231F20"/>
          <w:w w:val="110"/>
          <w:sz w:val="24"/>
          <w:szCs w:val="24"/>
        </w:rPr>
        <w:t>язи, а также в целях политической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агитации</w:t>
      </w:r>
      <w:r w:rsidR="00A9176C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допускается</w:t>
      </w:r>
      <w:r w:rsidR="00A9176C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только</w:t>
      </w:r>
      <w:r w:rsidR="00A9176C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="00A9176C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условии</w:t>
      </w:r>
      <w:r w:rsidR="00A9176C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предварительного</w:t>
      </w:r>
      <w:r w:rsidR="00A9176C"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</w:t>
      </w:r>
      <w:r w:rsidR="00A9176C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A9176C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A9176C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A9176C" w:rsidRPr="00712091" w:rsidRDefault="00A9176C" w:rsidP="007A15E1">
      <w:pPr>
        <w:pStyle w:val="a5"/>
        <w:numPr>
          <w:ilvl w:val="1"/>
          <w:numId w:val="1"/>
        </w:numPr>
        <w:tabs>
          <w:tab w:val="left" w:pos="793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Принятие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основании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исключительно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автоматизированной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решений,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порождающих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юридические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последствия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отношении субъекта персональных данных или иным образом затрагивающих его права и законные интересы разрешается только при наличии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 в письменной форме субъекта персональных данных или в случаях,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устанавливающими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соблюдения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интересов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  <w:proofErr w:type="gramEnd"/>
    </w:p>
    <w:p w:rsidR="00A9176C" w:rsidRPr="00712091" w:rsidRDefault="00A9176C" w:rsidP="007A15E1">
      <w:pPr>
        <w:pStyle w:val="a5"/>
        <w:numPr>
          <w:ilvl w:val="1"/>
          <w:numId w:val="1"/>
        </w:numPr>
        <w:tabs>
          <w:tab w:val="left" w:pos="78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считает,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что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 его персональных данных с нарушением требований Федерального закона «О персональных данных» или иным образом нарушает 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права и свободы, субъект персональных данных вправе обжаловать действия или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бездействие Оператора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уполномоченный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орган по защите прав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судебном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порядке.</w:t>
      </w:r>
    </w:p>
    <w:p w:rsidR="00A9176C" w:rsidRPr="00712091" w:rsidRDefault="00A9176C" w:rsidP="007A15E1">
      <w:pPr>
        <w:pStyle w:val="a5"/>
        <w:numPr>
          <w:ilvl w:val="1"/>
          <w:numId w:val="1"/>
        </w:numPr>
        <w:tabs>
          <w:tab w:val="left" w:pos="84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данных 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имеет 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право 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на 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защиту 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своих 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 законных интересов, в том числе на возмещение убытков и (или) компенсацию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морального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вреда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судебном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порядке.</w:t>
      </w:r>
    </w:p>
    <w:p w:rsidR="00A9176C" w:rsidRPr="00712091" w:rsidRDefault="00A9176C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76C" w:rsidRPr="00712091" w:rsidRDefault="00A9176C" w:rsidP="00EE5E70">
      <w:pPr>
        <w:pStyle w:val="6"/>
        <w:numPr>
          <w:ilvl w:val="0"/>
          <w:numId w:val="1"/>
        </w:numPr>
        <w:tabs>
          <w:tab w:val="left" w:pos="698"/>
        </w:tabs>
        <w:spacing w:line="276" w:lineRule="auto"/>
        <w:ind w:hanging="245"/>
        <w:jc w:val="left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Цели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сбора</w:t>
      </w:r>
      <w:r w:rsidRPr="00712091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</w:p>
    <w:p w:rsidR="00A9176C" w:rsidRPr="00712091" w:rsidRDefault="00A9176C" w:rsidP="0071209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целях:</w:t>
      </w:r>
    </w:p>
    <w:p w:rsidR="00A9176C" w:rsidRPr="00712091" w:rsidRDefault="00A9176C" w:rsidP="00EE5E70">
      <w:pPr>
        <w:pStyle w:val="a5"/>
        <w:numPr>
          <w:ilvl w:val="0"/>
          <w:numId w:val="2"/>
        </w:numPr>
        <w:tabs>
          <w:tab w:val="left" w:pos="0"/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оформления трудовых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отношений, ведения кадрового делопроизводства,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содействия в трудоустройстве, обучении, повышении по службе, пользовании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различными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льготами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гарантиями,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безопасности работников, контроля количества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 качества выполняемой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работы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сохранности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имущества;</w:t>
      </w:r>
    </w:p>
    <w:p w:rsidR="00A9176C" w:rsidRPr="00EE5E70" w:rsidRDefault="00A9176C" w:rsidP="00EE5E70">
      <w:pPr>
        <w:pStyle w:val="a5"/>
        <w:numPr>
          <w:ilvl w:val="0"/>
          <w:numId w:val="2"/>
        </w:numPr>
        <w:tabs>
          <w:tab w:val="left" w:pos="0"/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заключения,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исполнения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прекращения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гражданско-правовых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договоров;</w:t>
      </w:r>
    </w:p>
    <w:p w:rsidR="00EE5E70" w:rsidRPr="00712091" w:rsidRDefault="00EE5E70" w:rsidP="00EE5E70">
      <w:pPr>
        <w:pStyle w:val="a5"/>
        <w:numPr>
          <w:ilvl w:val="0"/>
          <w:numId w:val="2"/>
        </w:numPr>
        <w:tabs>
          <w:tab w:val="left" w:pos="0"/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оказания медицинских услуг, в том числе идентификации пациентов (заказчиков), отражения информации в медицинской документации, предоставления сведений страховым компаниям (в случае оплаты ими оказываемых услуг), предоставления установленной законодательством отчетности в отношении оказанных медицинских услуг;</w:t>
      </w:r>
    </w:p>
    <w:p w:rsidR="00A9176C" w:rsidRPr="00712091" w:rsidRDefault="00A9176C" w:rsidP="00EE5E70">
      <w:pPr>
        <w:pStyle w:val="a5"/>
        <w:numPr>
          <w:ilvl w:val="0"/>
          <w:numId w:val="2"/>
        </w:numPr>
        <w:tabs>
          <w:tab w:val="left" w:pos="0"/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выполнения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требований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действующего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законодательства;</w:t>
      </w:r>
    </w:p>
    <w:p w:rsidR="00A9176C" w:rsidRPr="00712091" w:rsidRDefault="00A9176C" w:rsidP="00EE5E70">
      <w:pPr>
        <w:pStyle w:val="a5"/>
        <w:numPr>
          <w:ilvl w:val="0"/>
          <w:numId w:val="2"/>
        </w:numPr>
        <w:tabs>
          <w:tab w:val="left" w:pos="0"/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иных</w:t>
      </w:r>
      <w:r w:rsidRPr="00712091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случаях,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установленных</w:t>
      </w:r>
      <w:r w:rsidRPr="00712091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законе,</w:t>
      </w:r>
      <w:r w:rsidRPr="00712091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уставе</w:t>
      </w:r>
      <w:r w:rsidRPr="00712091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Оператора.</w:t>
      </w: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должна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осуществляться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законной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справедливой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основе.</w:t>
      </w: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Обработка персональных данных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должна ограничиваться достижени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ем конкретных, заранее определенных и законных целей. Не допускается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несовместимая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сбора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допускается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объединение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баз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содержащих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данные, обработка которых осуществля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ется в целях, несовместимых меж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ду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собой.</w:t>
      </w: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 подлежат только персональные данные, которые отвечают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целям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обработки.</w:t>
      </w: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Содержание и объем обрабатываемых персональных данных должны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соответствовать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заявленным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Обрабатываемые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нальные данные не должны быть изб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ыточными по отношению к заявлен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ным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целям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обработки.</w:t>
      </w:r>
    </w:p>
    <w:p w:rsidR="00A9176C" w:rsidRPr="00712091" w:rsidRDefault="00A9176C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76C" w:rsidRPr="00712091" w:rsidRDefault="00A9176C" w:rsidP="00712091">
      <w:pPr>
        <w:pStyle w:val="6"/>
        <w:numPr>
          <w:ilvl w:val="0"/>
          <w:numId w:val="1"/>
        </w:numPr>
        <w:tabs>
          <w:tab w:val="left" w:pos="698"/>
        </w:tabs>
        <w:spacing w:line="276" w:lineRule="auto"/>
        <w:ind w:hanging="245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Правовые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основания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</w:p>
    <w:p w:rsidR="00A9176C" w:rsidRPr="00712091" w:rsidRDefault="00A9176C" w:rsidP="0071209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82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Правовым основанием обработки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является 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вокупность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правовых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актов,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во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исполнение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которых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 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которыми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A9176C" w:rsidRPr="00712091" w:rsidRDefault="00A9176C" w:rsidP="00EE5E70">
      <w:pPr>
        <w:pStyle w:val="a5"/>
        <w:numPr>
          <w:ilvl w:val="1"/>
          <w:numId w:val="1"/>
        </w:numPr>
        <w:tabs>
          <w:tab w:val="left" w:pos="822"/>
          <w:tab w:val="left" w:pos="141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основании:</w:t>
      </w:r>
    </w:p>
    <w:p w:rsidR="00A9176C" w:rsidRPr="00712091" w:rsidRDefault="00A9176C" w:rsidP="00EE5E70">
      <w:pPr>
        <w:pStyle w:val="a5"/>
        <w:numPr>
          <w:ilvl w:val="0"/>
          <w:numId w:val="2"/>
        </w:numPr>
        <w:tabs>
          <w:tab w:val="left" w:pos="738"/>
          <w:tab w:val="left" w:pos="141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Трудового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кодекса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Федерации;</w:t>
      </w:r>
    </w:p>
    <w:p w:rsidR="00A9176C" w:rsidRPr="00712091" w:rsidRDefault="00075A78" w:rsidP="00EE5E70">
      <w:pPr>
        <w:pStyle w:val="a3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-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Федерального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«Об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основах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охраны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здоровья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граждан</w:t>
      </w:r>
      <w:r w:rsidR="00A9176C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A9176C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ской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Федерации»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принятых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основе</w:t>
      </w:r>
      <w:r w:rsidR="00A9176C"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нормативно-правовых 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актов,</w:t>
      </w:r>
      <w:r w:rsidR="00A9176C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регулирующих</w:t>
      </w:r>
      <w:r w:rsidR="00A9176C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отношения,</w:t>
      </w:r>
      <w:r w:rsidR="00A9176C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связанные</w:t>
      </w:r>
      <w:r w:rsidR="00A9176C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A9176C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оказанием</w:t>
      </w:r>
      <w:r w:rsidR="00A9176C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медицинских</w:t>
      </w:r>
      <w:r w:rsidR="00A9176C"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услуг;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  <w:tab w:val="left" w:pos="127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законов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прочих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нормативных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правовых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актов;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  <w:tab w:val="left" w:pos="127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устава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Оператора;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  <w:tab w:val="left" w:pos="127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договоров,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заключаемых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между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субъектами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  <w:tab w:val="left" w:pos="127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согласий</w:t>
      </w:r>
      <w:r w:rsidRPr="0071209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на обработку персональных</w:t>
      </w:r>
      <w:r w:rsidRPr="0071209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данных.</w:t>
      </w:r>
    </w:p>
    <w:p w:rsidR="00A9176C" w:rsidRPr="00712091" w:rsidRDefault="00A9176C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76C" w:rsidRPr="00712091" w:rsidRDefault="00A9176C" w:rsidP="00075A78">
      <w:pPr>
        <w:pStyle w:val="6"/>
        <w:numPr>
          <w:ilvl w:val="0"/>
          <w:numId w:val="1"/>
        </w:numPr>
        <w:tabs>
          <w:tab w:val="left" w:pos="698"/>
        </w:tabs>
        <w:spacing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Объем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категории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обрабатываемых</w:t>
      </w:r>
      <w:r w:rsidRPr="00712091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4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категории</w:t>
      </w:r>
      <w:r w:rsidRPr="00712091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</w:p>
    <w:p w:rsidR="00A9176C" w:rsidRPr="00712091" w:rsidRDefault="00A9176C" w:rsidP="00075A7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6C" w:rsidRPr="00712091" w:rsidRDefault="00A9176C" w:rsidP="00075A78">
      <w:pPr>
        <w:pStyle w:val="a5"/>
        <w:numPr>
          <w:ilvl w:val="1"/>
          <w:numId w:val="1"/>
        </w:numPr>
        <w:tabs>
          <w:tab w:val="left" w:pos="78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Категории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чьи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обрабатываются.</w:t>
      </w:r>
    </w:p>
    <w:p w:rsidR="00A9176C" w:rsidRPr="00712091" w:rsidRDefault="00A9176C" w:rsidP="00075A78">
      <w:pPr>
        <w:pStyle w:val="a5"/>
        <w:numPr>
          <w:ilvl w:val="2"/>
          <w:numId w:val="1"/>
        </w:numPr>
        <w:tabs>
          <w:tab w:val="left" w:pos="94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Работники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бывшие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работники,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кандидаты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трудоустройство,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члены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семьи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работников.</w:t>
      </w:r>
    </w:p>
    <w:p w:rsidR="00A9176C" w:rsidRPr="00712091" w:rsidRDefault="00A9176C" w:rsidP="00075A78">
      <w:pPr>
        <w:pStyle w:val="a5"/>
        <w:numPr>
          <w:ilvl w:val="2"/>
          <w:numId w:val="1"/>
        </w:numPr>
        <w:tabs>
          <w:tab w:val="left" w:pos="97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Пациенты,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законные</w:t>
      </w:r>
      <w:r w:rsidRPr="00712091">
        <w:rPr>
          <w:rFonts w:ascii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представители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пациентов.</w:t>
      </w:r>
    </w:p>
    <w:p w:rsidR="00A9176C" w:rsidRPr="00712091" w:rsidRDefault="00A9176C" w:rsidP="00075A78">
      <w:pPr>
        <w:pStyle w:val="a5"/>
        <w:numPr>
          <w:ilvl w:val="2"/>
          <w:numId w:val="1"/>
        </w:numPr>
        <w:tabs>
          <w:tab w:val="left" w:pos="97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Прочие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клиенты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контрагенты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(физические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лица).</w:t>
      </w:r>
    </w:p>
    <w:p w:rsidR="00A9176C" w:rsidRPr="00712091" w:rsidRDefault="00A9176C" w:rsidP="00075A78">
      <w:pPr>
        <w:pStyle w:val="a5"/>
        <w:numPr>
          <w:ilvl w:val="2"/>
          <w:numId w:val="1"/>
        </w:numPr>
        <w:tabs>
          <w:tab w:val="left" w:pos="95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Представители/работники</w:t>
      </w:r>
      <w:r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клиентов</w:t>
      </w:r>
      <w:r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контрагентов</w:t>
      </w:r>
      <w:r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</w:t>
      </w:r>
      <w:r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(юридических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лиц).</w:t>
      </w:r>
    </w:p>
    <w:p w:rsidR="00A9176C" w:rsidRPr="00712091" w:rsidRDefault="00A9176C" w:rsidP="00075A78">
      <w:pPr>
        <w:pStyle w:val="a5"/>
        <w:numPr>
          <w:ilvl w:val="1"/>
          <w:numId w:val="1"/>
        </w:numPr>
        <w:tabs>
          <w:tab w:val="left" w:pos="84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отношении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категории,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указанной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пункте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6.1.1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(за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исключением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членов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семьи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работников),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обрабатываются: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фамилия,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имя,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отчество;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дата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место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рождения;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жительства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регистрации;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контактный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телефон;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гражданство;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образование;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профессия,</w:t>
      </w:r>
      <w:r w:rsidRPr="00712091">
        <w:rPr>
          <w:rFonts w:ascii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должность;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стаж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работы;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семейное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положение,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наличие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детей;</w:t>
      </w:r>
    </w:p>
    <w:p w:rsidR="00E8452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удостоверяющего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личность,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</w:p>
    <w:p w:rsidR="00A9176C" w:rsidRPr="00712091" w:rsidRDefault="00A9176C" w:rsidP="00075A78">
      <w:pPr>
        <w:pStyle w:val="a5"/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выдаче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органе; данные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страхового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свидетельства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государственного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пенсионного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страхования;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идентификационный</w:t>
      </w:r>
      <w:r w:rsidRPr="00712091">
        <w:rPr>
          <w:rFonts w:ascii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налогоплательщика;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табельный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доходах;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воинском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учете;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судимостях;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повышении</w:t>
      </w:r>
      <w:r w:rsidRPr="00712091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квалификации,</w:t>
      </w:r>
      <w:r w:rsidRPr="00712091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профессиональной</w:t>
      </w:r>
      <w:r w:rsidRPr="00712091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переподготовке;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наградах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(поощрениях),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почетных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званиях;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социальных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гарантиях;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состоянии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здоровья,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влияющие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выполнение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трудовой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функции.</w:t>
      </w:r>
    </w:p>
    <w:p w:rsidR="00A9176C" w:rsidRPr="00075A78" w:rsidRDefault="00A9176C" w:rsidP="00075A78">
      <w:pPr>
        <w:pStyle w:val="a5"/>
        <w:numPr>
          <w:ilvl w:val="1"/>
          <w:numId w:val="1"/>
        </w:numPr>
        <w:tabs>
          <w:tab w:val="left" w:pos="85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Персональные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данные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родственников   работников   обрабатываются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объеме,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переданном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гарантий и компенсаций работнику, предусмотренных трудовым законодательством:</w:t>
      </w:r>
    </w:p>
    <w:p w:rsidR="00075A78" w:rsidRPr="00712091" w:rsidRDefault="00075A78" w:rsidP="00075A78">
      <w:pPr>
        <w:pStyle w:val="a5"/>
        <w:tabs>
          <w:tab w:val="left" w:pos="854"/>
        </w:tabs>
        <w:spacing w:line="276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 фамилия, имя, отчество;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дата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место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рождения;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документа,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удостоверяющего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личность,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="008766F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даче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свидетельства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рождении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ребенка,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выдаче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свидетельства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заключении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брака,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выдаче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органе.</w:t>
      </w:r>
    </w:p>
    <w:p w:rsidR="00A9176C" w:rsidRPr="00712091" w:rsidRDefault="00A9176C" w:rsidP="00075A78">
      <w:pPr>
        <w:pStyle w:val="a5"/>
        <w:numPr>
          <w:ilvl w:val="1"/>
          <w:numId w:val="1"/>
        </w:numPr>
        <w:tabs>
          <w:tab w:val="left" w:pos="82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отношении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пациентов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обрабатываются: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фамилия,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имя,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отчество;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возраст;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дата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место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рождения;</w:t>
      </w:r>
    </w:p>
    <w:p w:rsidR="00A9176C" w:rsidRPr="00712091" w:rsidRDefault="00A9176C" w:rsidP="00075A78">
      <w:pPr>
        <w:pStyle w:val="a5"/>
        <w:numPr>
          <w:ilvl w:val="0"/>
          <w:numId w:val="2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жительства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регистрации;</w:t>
      </w:r>
    </w:p>
    <w:p w:rsidR="003726B2" w:rsidRPr="00712091" w:rsidRDefault="00A9176C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удостоверяющего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личность,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</w:p>
    <w:p w:rsidR="00745BA1" w:rsidRPr="00712091" w:rsidRDefault="006A3416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дения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выдаче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="00A9176C"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A9176C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A9176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органе;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данные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страхового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свидетельства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государственного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пенсионного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страхования;</w:t>
      </w:r>
      <w:r w:rsidRPr="00712091">
        <w:rPr>
          <w:rFonts w:ascii="Times New Roman" w:hAnsi="Times New Roman" w:cs="Times New Roman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="00745BA1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страхового</w:t>
      </w:r>
      <w:r w:rsidR="00745BA1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свидетельства</w:t>
      </w:r>
      <w:r w:rsidR="00745BA1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государственного</w:t>
      </w:r>
      <w:r w:rsidR="00745BA1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пенсионного</w:t>
      </w:r>
      <w:r w:rsidR="00745BA1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хования;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гражданство;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состоянии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здоровья,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биометрические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ные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семейное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социальное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положение;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контактный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телефон;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электронной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почты;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реквизиты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полиса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обязательного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медицинского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страхования;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реквизиты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полиса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(договора)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добровольного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медицинского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страхования;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тип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занятости;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работы;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должность.</w:t>
      </w:r>
    </w:p>
    <w:p w:rsidR="00745BA1" w:rsidRPr="00712091" w:rsidRDefault="00745BA1" w:rsidP="00075A78">
      <w:pPr>
        <w:pStyle w:val="a5"/>
        <w:numPr>
          <w:ilvl w:val="1"/>
          <w:numId w:val="5"/>
        </w:numPr>
        <w:tabs>
          <w:tab w:val="left" w:pos="83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В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отношении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категорий,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указанных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пунктах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6.1.3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6.1.4,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ваются: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фамилия,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имя,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отчество;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возраст;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дата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место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рождения;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жительства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регистрации;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контактный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телефон;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электронной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почты;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удостоверяющего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личность,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дения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выдаче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органе.</w:t>
      </w:r>
    </w:p>
    <w:p w:rsidR="00745BA1" w:rsidRPr="00712091" w:rsidRDefault="00745BA1" w:rsidP="00075A78">
      <w:pPr>
        <w:pStyle w:val="a5"/>
        <w:numPr>
          <w:ilvl w:val="1"/>
          <w:numId w:val="5"/>
        </w:numPr>
        <w:tabs>
          <w:tab w:val="left" w:pos="827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отношении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законных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представителей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представителей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дове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ренности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обрабатываются: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фамилия,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имя,</w:t>
      </w:r>
      <w:r w:rsidRPr="00712091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отчество;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возраст;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дата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место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рождения;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жительства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регистрации;</w:t>
      </w:r>
    </w:p>
    <w:p w:rsidR="00745BA1" w:rsidRPr="00712091" w:rsidRDefault="00745BA1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контрактный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телефон;</w:t>
      </w:r>
    </w:p>
    <w:p w:rsidR="00745BA1" w:rsidRPr="00712091" w:rsidRDefault="00DF1AD7" w:rsidP="00075A78">
      <w:pPr>
        <w:pStyle w:val="a5"/>
        <w:numPr>
          <w:ilvl w:val="0"/>
          <w:numId w:val="3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</w:t>
      </w:r>
      <w:r w:rsidR="00745BA1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электронной</w:t>
      </w:r>
      <w:r w:rsidR="00745BA1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почты; 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серия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удостоверяющего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личность,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дения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выдаче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документе,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который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подтверждает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полномочия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теля.</w:t>
      </w:r>
    </w:p>
    <w:p w:rsidR="00745BA1" w:rsidRPr="00712091" w:rsidRDefault="00745BA1" w:rsidP="00075A7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5BA1" w:rsidRPr="00712091" w:rsidRDefault="00745BA1" w:rsidP="00712091">
      <w:pPr>
        <w:pStyle w:val="6"/>
        <w:numPr>
          <w:ilvl w:val="0"/>
          <w:numId w:val="1"/>
        </w:numPr>
        <w:tabs>
          <w:tab w:val="left" w:pos="69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Порядок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условия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</w:p>
    <w:p w:rsidR="00745BA1" w:rsidRPr="00712091" w:rsidRDefault="00745BA1" w:rsidP="0071209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BA1" w:rsidRPr="00712091" w:rsidRDefault="00745BA1" w:rsidP="00075A78">
      <w:pPr>
        <w:pStyle w:val="a5"/>
        <w:numPr>
          <w:ilvl w:val="1"/>
          <w:numId w:val="1"/>
        </w:numPr>
        <w:tabs>
          <w:tab w:val="left" w:pos="85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после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принятия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необходимых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745BA1" w:rsidRPr="00712091" w:rsidRDefault="00745BA1" w:rsidP="00075A78">
      <w:pPr>
        <w:pStyle w:val="a5"/>
        <w:numPr>
          <w:ilvl w:val="1"/>
          <w:numId w:val="1"/>
        </w:numPr>
        <w:tabs>
          <w:tab w:val="left" w:pos="85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вправе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письменного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исключением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случаев,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предусмотренных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статьей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6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Федерального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данных».</w:t>
      </w:r>
    </w:p>
    <w:p w:rsidR="00745BA1" w:rsidRPr="00712091" w:rsidRDefault="00745BA1" w:rsidP="00075A78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Равнозначным 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содержащему 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собственноручную </w:t>
      </w:r>
      <w:r w:rsidR="00DF1AD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подпись    субъек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письменной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бумажном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>носителе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>признается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>согласие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>форме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>электронного</w:t>
      </w:r>
      <w:r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документа,</w:t>
      </w:r>
      <w:r w:rsidRPr="00712091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подписанного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подписью.</w:t>
      </w:r>
    </w:p>
    <w:p w:rsidR="00745BA1" w:rsidRPr="00075A78" w:rsidRDefault="00DF1AD7" w:rsidP="00075A78">
      <w:pPr>
        <w:pStyle w:val="a5"/>
        <w:numPr>
          <w:ilvl w:val="1"/>
          <w:numId w:val="1"/>
        </w:numPr>
        <w:tabs>
          <w:tab w:val="left" w:pos="78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Письменное</w:t>
      </w:r>
      <w:r w:rsidR="00745BA1"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согласие</w:t>
      </w:r>
      <w:r w:rsidR="00745BA1"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745BA1"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745BA1"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745BA1"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должно</w:t>
      </w:r>
      <w:r w:rsidR="00745BA1"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включать:</w:t>
      </w:r>
    </w:p>
    <w:p w:rsidR="00075A78" w:rsidRDefault="00075A78" w:rsidP="00075A78">
      <w:pPr>
        <w:pStyle w:val="a5"/>
        <w:tabs>
          <w:tab w:val="left" w:pos="1418"/>
        </w:tabs>
        <w:spacing w:line="276" w:lineRule="auto"/>
        <w:ind w:left="851" w:right="-1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       фамилию, имя, отчество;</w:t>
      </w:r>
    </w:p>
    <w:p w:rsidR="00075A78" w:rsidRPr="00712091" w:rsidRDefault="00075A78" w:rsidP="00075A78">
      <w:pPr>
        <w:pStyle w:val="a5"/>
        <w:tabs>
          <w:tab w:val="left" w:pos="1418"/>
        </w:tabs>
        <w:spacing w:line="276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-       адрес субъекта персональных данных;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номер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документа,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удостоверяющего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личность,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дате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наименование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адрес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цель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перечень персональных данных, на обработку которых дается согласие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перечень действий с персональными данными, на совершение которых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описание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используемых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способов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срок,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течение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которого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действует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согласие;</w:t>
      </w:r>
    </w:p>
    <w:p w:rsidR="00745BA1" w:rsidRPr="00075A78" w:rsidRDefault="00745BA1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способ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отзыва; </w:t>
      </w:r>
    </w:p>
    <w:p w:rsidR="00075A78" w:rsidRPr="00712091" w:rsidRDefault="00075A78" w:rsidP="00075A78">
      <w:pPr>
        <w:pStyle w:val="a5"/>
        <w:numPr>
          <w:ilvl w:val="0"/>
          <w:numId w:val="6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подпись субъекта персональных данных.</w:t>
      </w:r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82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способами:</w:t>
      </w:r>
    </w:p>
    <w:p w:rsidR="00745BA1" w:rsidRPr="00712091" w:rsidRDefault="00745BA1" w:rsidP="00075A78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неавтоматизированная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автоматизированная обработка персональных данных с передачей п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лученной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информационно-телекоммуникационным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сетям</w:t>
      </w:r>
      <w:r w:rsidRPr="00712091"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таковой;</w:t>
      </w:r>
    </w:p>
    <w:p w:rsidR="00745BA1" w:rsidRPr="00712091" w:rsidRDefault="00745BA1" w:rsidP="00075A78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смешанная</w:t>
      </w:r>
      <w:r w:rsidRPr="00712091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данных.</w:t>
      </w:r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83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организует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порядке:</w:t>
      </w:r>
    </w:p>
    <w:p w:rsidR="00745BA1" w:rsidRPr="00712091" w:rsidRDefault="00745BA1" w:rsidP="00075A78">
      <w:pPr>
        <w:pStyle w:val="a5"/>
        <w:numPr>
          <w:ilvl w:val="0"/>
          <w:numId w:val="10"/>
        </w:numPr>
        <w:tabs>
          <w:tab w:val="left" w:pos="71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назначает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ответственного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организацию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устанавливает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перечень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имеющих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данным;</w:t>
      </w:r>
    </w:p>
    <w:p w:rsidR="00745BA1" w:rsidRPr="00712091" w:rsidRDefault="00745BA1" w:rsidP="00075A78">
      <w:pPr>
        <w:pStyle w:val="a5"/>
        <w:numPr>
          <w:ilvl w:val="0"/>
          <w:numId w:val="10"/>
        </w:numPr>
        <w:tabs>
          <w:tab w:val="left" w:pos="69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издает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настоящую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Политику,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локальные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вопросам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10"/>
        </w:numPr>
        <w:tabs>
          <w:tab w:val="left" w:pos="67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применяет правовые, организационные и технические мер по обеспечению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10"/>
        </w:numPr>
        <w:tabs>
          <w:tab w:val="left" w:pos="65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lastRenderedPageBreak/>
        <w:t>осуществляет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внутренний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контроль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(или)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аудит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соответствия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Федеральному 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закону 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«О 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 принятым в соответствии с ним нормативным правовым актам, требованиям к защите персональных данных, настоящей Политике, локальным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актам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4621C7" w:rsidRPr="00712091" w:rsidRDefault="00745BA1" w:rsidP="00075A78">
      <w:pPr>
        <w:pStyle w:val="a5"/>
        <w:numPr>
          <w:ilvl w:val="0"/>
          <w:numId w:val="10"/>
        </w:numPr>
        <w:tabs>
          <w:tab w:val="left" w:pos="68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 оценку вреда, который может быть причинен субъектам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в случае нарушения Федерального закона «О персональных данных», определяет соотношение указанного вреда и принимаемых оператором мер, направленных на обеспечение выполнения обязанностей,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предусмотренных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</w:t>
      </w:r>
      <w:r w:rsid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Федеральным законом;</w:t>
      </w:r>
    </w:p>
    <w:p w:rsidR="00745BA1" w:rsidRPr="00712091" w:rsidRDefault="00745BA1" w:rsidP="00075A78">
      <w:pPr>
        <w:pStyle w:val="a5"/>
        <w:numPr>
          <w:ilvl w:val="0"/>
          <w:numId w:val="10"/>
        </w:numPr>
        <w:tabs>
          <w:tab w:val="left" w:pos="68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знакомит работников Оператора, не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посредственно осуществляющих об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работку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положениями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законодательства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Российской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требованиями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 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настоящей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Политики,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локальными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актами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E8452C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просам обработки персональных данных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, и (или) обучение указанных ра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ботников.</w:t>
      </w:r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86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принимает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>ходимые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>правовые,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организационные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>технические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меры,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числе: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66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определяет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угрозы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69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применяет организационные и техн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ические меры по обеспечению без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 персональных данных, необходимые для выполнения требований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 защите персональных данных, испол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нение которых обеспечивает уста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новленные Правительством Российской Федерации уровни защищенности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713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применяет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прошедшие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установленном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порядке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процедуру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оценки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соответствия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средства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защиты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информации;</w:t>
      </w:r>
    </w:p>
    <w:p w:rsidR="00E8452C" w:rsidRPr="00712091" w:rsidRDefault="00745BA1" w:rsidP="00075A78">
      <w:pPr>
        <w:pStyle w:val="a5"/>
        <w:numPr>
          <w:ilvl w:val="0"/>
          <w:numId w:val="13"/>
        </w:numPr>
        <w:tabs>
          <w:tab w:val="left" w:pos="69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оценивает эффективность принимаемых мер по </w:t>
      </w:r>
      <w:r w:rsidR="00E8452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обеспечению </w:t>
      </w:r>
    </w:p>
    <w:p w:rsidR="00745BA1" w:rsidRPr="00712091" w:rsidRDefault="00E8452C" w:rsidP="00075A78">
      <w:pPr>
        <w:tabs>
          <w:tab w:val="left" w:pos="699"/>
        </w:tabs>
        <w:spacing w:after="0"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ности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ввода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эксплуатацию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="00745BA1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системы</w:t>
      </w:r>
      <w:r w:rsidR="00745BA1"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745BA1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учитывает</w:t>
      </w:r>
      <w:r w:rsidRPr="00712091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машинные</w:t>
      </w:r>
      <w:r w:rsidRPr="00712091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носители</w:t>
      </w:r>
      <w:r w:rsidRPr="00712091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данных;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69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обнаруживает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факты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несанкционированного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персональным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принимает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меры;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70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восстанавливает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модифицированные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чтоженные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вследствие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несанкционированного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ним;</w:t>
      </w:r>
    </w:p>
    <w:p w:rsidR="00745BA1" w:rsidRPr="00712091" w:rsidRDefault="00745BA1" w:rsidP="00075A78">
      <w:pPr>
        <w:pStyle w:val="a5"/>
        <w:numPr>
          <w:ilvl w:val="0"/>
          <w:numId w:val="13"/>
        </w:numPr>
        <w:tabs>
          <w:tab w:val="left" w:pos="70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устанавливает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правила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персональным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данным,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обраба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тываемым в информационной системе персональных данных, а также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Pr="00712091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регистрацию</w:t>
      </w:r>
      <w:r w:rsidRPr="00712091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учет</w:t>
      </w:r>
      <w:r w:rsidRPr="00712091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всех</w:t>
      </w:r>
      <w:r w:rsidRPr="00712091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действий,</w:t>
      </w:r>
      <w:r w:rsidRPr="00712091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совершаемых</w:t>
      </w:r>
      <w:r w:rsidRPr="00712091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персональными</w:t>
      </w:r>
      <w:r w:rsidRPr="00712091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данными</w:t>
      </w:r>
      <w:r w:rsidRPr="00712091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системе</w:t>
      </w:r>
      <w:r w:rsidRPr="00712091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данных.</w:t>
      </w:r>
    </w:p>
    <w:p w:rsidR="00745BA1" w:rsidRPr="00075A78" w:rsidRDefault="00AD1D4C" w:rsidP="00075A78">
      <w:pPr>
        <w:pStyle w:val="a5"/>
        <w:numPr>
          <w:ilvl w:val="1"/>
          <w:numId w:val="11"/>
        </w:numPr>
        <w:tabs>
          <w:tab w:val="left" w:pos="79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При обработке персональных данных Оператор выполняет, </w:t>
      </w:r>
      <w:r w:rsidR="003726B2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 частности: </w:t>
      </w:r>
      <w:r w:rsidR="00745BA1" w:rsidRPr="00075A78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745BA1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сбор, запись, систематизацию, накоплени</w:t>
      </w:r>
      <w:r w:rsidR="004621C7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е, хранение, уточнение (обновле</w:t>
      </w:r>
      <w:r w:rsidR="00745BA1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ние, изменение), извлечение, использование, передачу (распространение,</w:t>
      </w:r>
      <w:r w:rsidR="00745BA1" w:rsidRPr="00075A7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предоставление, доступ), обезличивание,</w:t>
      </w:r>
      <w:r w:rsidR="004621C7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блокирование, удаление, уничто</w:t>
      </w:r>
      <w:r w:rsidR="00745BA1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жение</w:t>
      </w:r>
      <w:r w:rsidR="00745BA1" w:rsidRPr="00075A78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745BA1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745BA1" w:rsidRPr="00075A78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745BA1" w:rsidRPr="00075A78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  <w:proofErr w:type="gramEnd"/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79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целях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обеспечения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сохранности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конфиденциальности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все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операции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выполняться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только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работниками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осуществляющими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данную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ответствии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трудовыми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обязанностями.</w:t>
      </w:r>
    </w:p>
    <w:p w:rsidR="00745BA1" w:rsidRPr="00712091" w:rsidRDefault="003726B2" w:rsidP="00075A78">
      <w:pPr>
        <w:pStyle w:val="a5"/>
        <w:numPr>
          <w:ilvl w:val="1"/>
          <w:numId w:val="11"/>
        </w:numPr>
        <w:tabs>
          <w:tab w:val="left" w:pos="92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 получает персональные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данные непосредственно от субъ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ектов персональных данных или их пре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дставителей, наделенных соответ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ствующими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полномочиями.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получение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третьих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требуется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случаях,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когда</w:t>
      </w:r>
      <w:r w:rsidR="00745BA1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согласие</w:t>
      </w:r>
      <w:r w:rsidR="00745BA1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передачу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745BA1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третьим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лицам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получено</w:t>
      </w:r>
      <w:r w:rsidR="00745BA1"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 него в письменном виде при заключен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ии договора с Оператором, а так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же</w:t>
      </w:r>
      <w:r w:rsidR="00745BA1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случаях,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установленных</w:t>
      </w:r>
      <w:r w:rsidR="00745BA1"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="00745BA1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745BA1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законом.</w:t>
      </w:r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98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Запрещается 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хранение    документов    с    персональными    данными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копий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рабочих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(или)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открытом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доступе,  оставлять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шкафы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(сейфы)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открытыми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выхода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рабочего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помещения.</w:t>
      </w:r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917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электронном виде документы, содержащие персональные данные,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разрешается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хранить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специализированных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базах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ально отведенных для этого директор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иях с ограничением и разграниче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нием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доступа.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Копирование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таких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запрещено.</w:t>
      </w:r>
    </w:p>
    <w:p w:rsidR="00745BA1" w:rsidRPr="00712091" w:rsidRDefault="00745BA1" w:rsidP="00075A78">
      <w:pPr>
        <w:pStyle w:val="a5"/>
        <w:numPr>
          <w:ilvl w:val="1"/>
          <w:numId w:val="11"/>
        </w:numPr>
        <w:tabs>
          <w:tab w:val="left" w:pos="92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 увольнении работника, име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ющего доступ к персональным дан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ным, прекращении доступа к персональным данным, документы и иные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носители, содержащие персональные данные, сдаются работником своему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непосредственному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руководителю.</w:t>
      </w:r>
    </w:p>
    <w:p w:rsidR="002D7109" w:rsidRPr="00712091" w:rsidRDefault="002D7109" w:rsidP="0071209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7109" w:rsidRPr="00712091" w:rsidRDefault="002D7109" w:rsidP="00712091">
      <w:pPr>
        <w:pStyle w:val="6"/>
        <w:numPr>
          <w:ilvl w:val="0"/>
          <w:numId w:val="1"/>
        </w:numPr>
        <w:tabs>
          <w:tab w:val="left" w:pos="698"/>
        </w:tabs>
        <w:spacing w:line="276" w:lineRule="auto"/>
        <w:ind w:right="863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Порядок</w:t>
      </w:r>
      <w:r w:rsidRPr="00712091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-4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системах</w:t>
      </w:r>
    </w:p>
    <w:p w:rsidR="00120F3A" w:rsidRPr="00712091" w:rsidRDefault="00120F3A" w:rsidP="00712091">
      <w:pPr>
        <w:pStyle w:val="6"/>
        <w:tabs>
          <w:tab w:val="left" w:pos="698"/>
        </w:tabs>
        <w:spacing w:line="276" w:lineRule="auto"/>
        <w:ind w:right="863" w:firstLine="0"/>
        <w:rPr>
          <w:rFonts w:ascii="Times New Roman" w:hAnsi="Times New Roman" w:cs="Times New Roman"/>
          <w:sz w:val="24"/>
          <w:szCs w:val="24"/>
        </w:rPr>
      </w:pPr>
    </w:p>
    <w:p w:rsidR="002D7109" w:rsidRPr="00712091" w:rsidRDefault="002D7109" w:rsidP="004845EE">
      <w:pPr>
        <w:pStyle w:val="a5"/>
        <w:numPr>
          <w:ilvl w:val="1"/>
          <w:numId w:val="1"/>
        </w:numPr>
        <w:tabs>
          <w:tab w:val="left" w:pos="80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Обработка персональных данных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информационных системах осуще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ствляется после реализации организаци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онных и технических мер по обес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печению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определенных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учетом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актуальных угроз безопасности персональных данных и 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технологий,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используемых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системах.</w:t>
      </w:r>
    </w:p>
    <w:p w:rsidR="002D7109" w:rsidRPr="00712091" w:rsidRDefault="002D7109" w:rsidP="004845EE">
      <w:pPr>
        <w:pStyle w:val="a5"/>
        <w:numPr>
          <w:ilvl w:val="1"/>
          <w:numId w:val="1"/>
        </w:numPr>
        <w:tabs>
          <w:tab w:val="left" w:pos="83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держащихся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органов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подведомственных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организаций,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постановлением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тельства РФ от 01.11.2012 № 1119 «Об утверждении требований к защите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данных», составом и со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держанием организационных и тех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нических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  по  обеспечению  безопасности  персональных  данных  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 обработке в информационных сист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емах персональных данных, </w:t>
      </w:r>
      <w:proofErr w:type="gramStart"/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утвер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жденных</w:t>
      </w:r>
      <w:proofErr w:type="gramEnd"/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приказом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ФСТЭК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18.02.2013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№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21.</w:t>
      </w:r>
    </w:p>
    <w:p w:rsidR="002D7109" w:rsidRPr="00712091" w:rsidRDefault="002D7109" w:rsidP="004845EE">
      <w:pPr>
        <w:pStyle w:val="a5"/>
        <w:numPr>
          <w:ilvl w:val="1"/>
          <w:numId w:val="1"/>
        </w:numPr>
        <w:tabs>
          <w:tab w:val="left" w:pos="78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Уполномоченному работнику, имеющему право осуществлять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предоставляется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уникальный логин и пароль для дост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упа к соответствующей информаци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системе.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предоставляется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функциями,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предусмотренными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должностными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обязанностями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работника.</w:t>
      </w:r>
    </w:p>
    <w:p w:rsidR="002D7109" w:rsidRPr="00712091" w:rsidRDefault="002D7109" w:rsidP="004845EE">
      <w:pPr>
        <w:pStyle w:val="a5"/>
        <w:numPr>
          <w:ilvl w:val="1"/>
          <w:numId w:val="1"/>
        </w:numPr>
        <w:tabs>
          <w:tab w:val="left" w:pos="80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Информация может вноситься как в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автоматическом режиме при полу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чении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официального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сайта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сети</w:t>
      </w:r>
      <w:r w:rsidRPr="00712091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интернет,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 в ручном режиме при получении информации на бумажном носителе 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ином виде, не позволяющем осуществ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лять ее автоматическую регистра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цию.</w:t>
      </w:r>
    </w:p>
    <w:p w:rsidR="002D7109" w:rsidRPr="00712091" w:rsidRDefault="002D7109" w:rsidP="004845EE">
      <w:pPr>
        <w:pStyle w:val="a5"/>
        <w:numPr>
          <w:ilvl w:val="1"/>
          <w:numId w:val="15"/>
        </w:numPr>
        <w:tabs>
          <w:tab w:val="left" w:pos="85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Обеспечение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   персональных   данных,   обрабатываемых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органов,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достигается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путем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несанкционированного,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  слу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чайного,  доступа  к 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персональ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ным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данным.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В случае выявления нарушений порядка обработки 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уполномоченными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работниками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незамедлительно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принимаются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меры</w:t>
      </w:r>
      <w:r w:rsidRPr="00712091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установлению</w:t>
      </w:r>
      <w:r w:rsidRPr="00712091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причин</w:t>
      </w:r>
      <w:r w:rsidRPr="00712091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нарушений</w:t>
      </w:r>
      <w:r w:rsidRPr="00712091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устранению.</w:t>
      </w:r>
    </w:p>
    <w:p w:rsidR="002D7109" w:rsidRPr="00712091" w:rsidRDefault="002D7109" w:rsidP="004845EE">
      <w:pPr>
        <w:pStyle w:val="a5"/>
        <w:numPr>
          <w:ilvl w:val="1"/>
          <w:numId w:val="15"/>
        </w:numPr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sz w:val="24"/>
          <w:szCs w:val="24"/>
        </w:rPr>
        <w:t xml:space="preserve"> 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устранению.</w:t>
      </w:r>
    </w:p>
    <w:p w:rsidR="002D7109" w:rsidRPr="00712091" w:rsidRDefault="002D7109" w:rsidP="004845EE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состав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реализуемых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рамках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учетом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применяемых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технологий,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входят: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идентификация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аутентификация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объектов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доступа;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управление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доступом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объектам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ограничение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программной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среды;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защита машинных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носителей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хранятся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(или)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обрабатываются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регистрация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событий</w:t>
      </w:r>
      <w:r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антивирусная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защита;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обнаружение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(предотвращение)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вторжений;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контроль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(анализ)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защищенности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обеспечение</w:t>
      </w:r>
      <w:r w:rsidRPr="0071209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целостности</w:t>
      </w:r>
      <w:r w:rsidRPr="00712091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системы</w:t>
      </w:r>
      <w:r w:rsidRPr="0071209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данных;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обеспечение</w:t>
      </w:r>
      <w:r w:rsidRPr="00712091">
        <w:rPr>
          <w:rFonts w:ascii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доступности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защита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среды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виртуализации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технических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средств;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защита информационной системы, ее средств, систем связи и передачи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выявление инцидентов (одного события или группы событий), которые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могут привести к сбоям или нар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ушению функционирования информа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ционной системы и (или) к возникн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овению угроз безопасности 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реагирование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них;</w:t>
      </w:r>
    </w:p>
    <w:p w:rsidR="002D7109" w:rsidRPr="00712091" w:rsidRDefault="002D7109" w:rsidP="004845EE">
      <w:pPr>
        <w:pStyle w:val="a5"/>
        <w:numPr>
          <w:ilvl w:val="0"/>
          <w:numId w:val="9"/>
        </w:numPr>
        <w:tabs>
          <w:tab w:val="left" w:pos="7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управление конфигурацией информ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ационной системы и системы защи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ты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2D7109" w:rsidRPr="00712091" w:rsidRDefault="002D7109" w:rsidP="004845EE">
      <w:pPr>
        <w:pStyle w:val="a5"/>
        <w:numPr>
          <w:ilvl w:val="1"/>
          <w:numId w:val="15"/>
        </w:numPr>
        <w:tabs>
          <w:tab w:val="left" w:pos="83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угрозами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нимается совокупность условий и факт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оров, создающих актуальную опас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несанкционированного,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случайного,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результатом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которого могут стать уничтожение, изменение, блокирование,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копирование,   предоставление,   распространение   персональных   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иные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неправомерные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действия. 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Угрозы первого типа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 для информационной системы, если 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нее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в том числе актуальны угрозы, с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вязанные с наличием недокументи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рованных (</w:t>
      </w:r>
      <w:proofErr w:type="spell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недекларированных</w:t>
      </w:r>
      <w:proofErr w:type="spell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) возможностей в системном программном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обеспечении,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используемом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системе.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Угрозы второго типа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актуальны для информационной системы, если 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нее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в том числе актуальны угрозы, с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вязанные с наличием недокументи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рованных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</w:t>
      </w:r>
      <w:proofErr w:type="spell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недекларированных</w:t>
      </w:r>
      <w:proofErr w:type="spell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)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возможностей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прикладном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программном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обеспечении,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используемом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системе.</w:t>
      </w:r>
    </w:p>
    <w:p w:rsidR="003022ED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Угрозы третьего типа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актуальны для информационной системы, если 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нее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угрозы,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связанные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недокументированных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</w:t>
      </w:r>
      <w:proofErr w:type="spell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недекларированных</w:t>
      </w:r>
      <w:proofErr w:type="spell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) возможностей в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системном и прикладном программ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ном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обеспечении,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используемом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системе.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Определение типа угроз безопасности персональных данных, актуальных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системы,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производится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учетом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оценки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возможно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 вреда, проведенной во исполнение пу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нкта 5 части 1 статьи 18.1 Феде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рального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данных».</w:t>
      </w:r>
    </w:p>
    <w:p w:rsidR="002D7109" w:rsidRPr="00712091" w:rsidRDefault="002D7109" w:rsidP="004845EE">
      <w:pPr>
        <w:pStyle w:val="a5"/>
        <w:numPr>
          <w:ilvl w:val="1"/>
          <w:numId w:val="15"/>
        </w:numPr>
        <w:tabs>
          <w:tab w:val="left" w:pos="82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 соответствии с пунктом 11 статьи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19 Федерального закона «О 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 данных» под уровнем защище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нности персональных данных пони</w:t>
      </w:r>
      <w:r w:rsidRPr="00712091">
        <w:rPr>
          <w:rFonts w:ascii="Times New Roman" w:hAnsi="Times New Roman" w:cs="Times New Roman"/>
          <w:color w:val="231F20"/>
          <w:w w:val="105"/>
          <w:sz w:val="24"/>
          <w:szCs w:val="24"/>
        </w:rPr>
        <w:t>мается комплексный показатель, характеризующий требования, исполнение</w:t>
      </w:r>
      <w:r w:rsidRPr="00712091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которых обеспечивает нейтрализацию определенных угроз безопасности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при их обработке в информационных системах персональных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 обработке персональных данных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в информационных системах уста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навливаются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четыре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уровня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защищенности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2D7109" w:rsidRPr="00712091" w:rsidRDefault="002D7109" w:rsidP="004845EE">
      <w:pPr>
        <w:pStyle w:val="a5"/>
        <w:numPr>
          <w:ilvl w:val="2"/>
          <w:numId w:val="15"/>
        </w:numPr>
        <w:tabs>
          <w:tab w:val="left" w:pos="997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первого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уровня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защищенности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 данных при их обработке в информационной системе устанавл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вается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хотя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одного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условий: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первого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</w:t>
      </w:r>
      <w:r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специальные</w:t>
      </w:r>
      <w:r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категории</w:t>
      </w:r>
      <w:r w:rsidRPr="0071209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данных, либо биометрические персональные данные, либо ин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ые ка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тегории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второго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категории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более чем 100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000 субъектов п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ерсональных данных, не являющих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ся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сотрудниками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Оператора.</w:t>
      </w:r>
    </w:p>
    <w:p w:rsidR="002D7109" w:rsidRPr="00712091" w:rsidRDefault="002D7109" w:rsidP="004845EE">
      <w:pPr>
        <w:pStyle w:val="a5"/>
        <w:numPr>
          <w:ilvl w:val="2"/>
          <w:numId w:val="15"/>
        </w:numPr>
        <w:tabs>
          <w:tab w:val="left" w:pos="99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второго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уровня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защищенности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 данных при их обработке в и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нформационной системе устанавли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вается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хотя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одного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условий:</w:t>
      </w:r>
    </w:p>
    <w:p w:rsidR="003022ED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первого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типа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</w:p>
    <w:p w:rsidR="002D7109" w:rsidRPr="00712091" w:rsidRDefault="003022ED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формационная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общедоступные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данные;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второго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категории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сотрудников Оператора или специальные категории 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менее чем 100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000 субъектов п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ерсональных данных, не являющих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ся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сотрудниками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AD1D4C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в)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второго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типа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формационная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биометрические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данные;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второго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общедоступные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более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чем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100000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являющихся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никами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3022ED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второго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 система обрабатывает иные категории персональных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более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чем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100000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являющихся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никами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Оператора; 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е) для информационной системы актуальны угрозы третьего типа и и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н-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формационная система обрабатывает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специальные категории персональ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 данных более чем 100\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000 субъекто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персональных данных, не являю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щихся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сотрудниками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Оператора.</w:t>
      </w:r>
    </w:p>
    <w:p w:rsidR="002D7109" w:rsidRPr="00712091" w:rsidRDefault="002D7109" w:rsidP="004845EE">
      <w:pPr>
        <w:pStyle w:val="a5"/>
        <w:numPr>
          <w:ilvl w:val="2"/>
          <w:numId w:val="15"/>
        </w:numPr>
        <w:tabs>
          <w:tab w:val="left" w:pos="42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третьего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уровня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защищенности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 данных при их обработке в и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нформационной системе устанавли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вается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хотя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одного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условий: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второго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общедоступные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сотрудников Оператора или общедоступные персональные данные менее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чем 100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000 субъектов персональных д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анных, не являющихся сотрудника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2D7109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б) для информационной системы актуал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 угрозы второго типа и 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 система обрабатывает иные категории персональных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сотрудников Оператора или иные категории персональных данных менее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чем 100 000 субъектов персональных д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анных, не являющихся сотрудника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3022ED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в) для информационной системы актуальны угрозы третьего типа и</w:t>
      </w:r>
    </w:p>
    <w:p w:rsidR="002D7109" w:rsidRPr="00712091" w:rsidRDefault="003022ED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формационная система обрабатывает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специальные категории персональ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сотрудников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специальные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категории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</w:t>
      </w:r>
      <w:r w:rsidR="002D7109"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2D7109"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менее</w:t>
      </w:r>
      <w:r w:rsidR="002D7109"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чем</w:t>
      </w:r>
      <w:r w:rsidR="002D7109"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100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000 </w:t>
      </w:r>
      <w:r w:rsidR="002D7109"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субъектов </w:t>
      </w:r>
      <w:r w:rsidR="002D7109"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</w:t>
      </w:r>
      <w:r w:rsidR="002D7109" w:rsidRPr="00712091"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="002D7109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2D7109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являющихся</w:t>
      </w:r>
      <w:r w:rsidR="002D7109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сотрудниками</w:t>
      </w:r>
      <w:r w:rsidR="002D7109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Оператора;</w:t>
      </w:r>
    </w:p>
    <w:p w:rsidR="003022ED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г) для информационной системы актуальны угрозы третьего типа и </w:t>
      </w:r>
    </w:p>
    <w:p w:rsidR="002D7109" w:rsidRPr="00712091" w:rsidRDefault="003022ED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формационная система обрабатывает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биометрические персональные дан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ные;</w:t>
      </w:r>
    </w:p>
    <w:p w:rsidR="003022ED" w:rsidRPr="00712091" w:rsidRDefault="002D710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д) для информационной системы актуальны угрозы третьего типа и </w:t>
      </w:r>
    </w:p>
    <w:p w:rsidR="00AD1D4C" w:rsidRPr="00712091" w:rsidRDefault="003022ED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формационная система обрабатывает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иные категории персональных дан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 более чем 100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000 субъектов персональных данных, не являющихся</w:t>
      </w:r>
      <w:r w:rsidR="002D710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сотрудниками</w:t>
      </w:r>
      <w:r w:rsidR="002D7109"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2D710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Оператора.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D02B19" w:rsidRPr="00712091" w:rsidRDefault="00D02B19" w:rsidP="004845EE">
      <w:pPr>
        <w:pStyle w:val="a5"/>
        <w:numPr>
          <w:ilvl w:val="2"/>
          <w:numId w:val="15"/>
        </w:numPr>
        <w:tabs>
          <w:tab w:val="left" w:pos="42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Необходимость обеспечения чет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вертого уровня защищенности пер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сональных данных при их обработке в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информационной системе устанав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ливается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наличии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хотя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одного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из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условий:</w:t>
      </w:r>
    </w:p>
    <w:p w:rsidR="003022ED" w:rsidRPr="00712091" w:rsidRDefault="00D02B1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а) для информационной системы актуальны угрозы третьего типа и </w:t>
      </w:r>
    </w:p>
    <w:p w:rsidR="00D02B19" w:rsidRPr="00712091" w:rsidRDefault="003022ED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формационная</w:t>
      </w:r>
      <w:r w:rsidR="00D02B1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</w:t>
      </w:r>
      <w:r w:rsidR="00D02B1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обрабатывает</w:t>
      </w:r>
      <w:r w:rsidR="00D02B1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общедоступные</w:t>
      </w:r>
      <w:r w:rsidR="00D02B1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="00D02B19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02B1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данные;</w:t>
      </w:r>
    </w:p>
    <w:p w:rsidR="00D02B19" w:rsidRPr="00712091" w:rsidRDefault="00D02B19" w:rsidP="004845EE">
      <w:pPr>
        <w:pStyle w:val="a3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б)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системы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актуальны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угрозы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третьего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типа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="00AD1D4C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мационная система обрабатывает иные категории персональных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сотрудников Оператора или иные категории персональных данных менее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чем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100000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являющихся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сотрудниками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Оператора.</w:t>
      </w:r>
    </w:p>
    <w:p w:rsidR="00D02B19" w:rsidRPr="00712091" w:rsidRDefault="00D02B19" w:rsidP="004845EE">
      <w:pPr>
        <w:pStyle w:val="a5"/>
        <w:numPr>
          <w:ilvl w:val="1"/>
          <w:numId w:val="15"/>
        </w:numPr>
        <w:tabs>
          <w:tab w:val="left" w:pos="89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Состав и содержание мер по обеспечению безопасности 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 необходимых для обеспечения каждого из уровней защищенности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данных, приведены в приложении к Составу и содержанию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организационных и технических мер по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обеспечению безопасности 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системах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утвержденных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приказом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ФСТЭК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18.02.2013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z w:val="24"/>
          <w:szCs w:val="24"/>
        </w:rPr>
        <w:t>№</w:t>
      </w:r>
      <w:r w:rsidRPr="00712091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z w:val="24"/>
          <w:szCs w:val="24"/>
        </w:rPr>
        <w:t>21.</w:t>
      </w:r>
    </w:p>
    <w:p w:rsidR="00D02B19" w:rsidRPr="00712091" w:rsidRDefault="00D02B19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19" w:rsidRPr="00712091" w:rsidRDefault="00D02B19" w:rsidP="004845EE">
      <w:pPr>
        <w:pStyle w:val="6"/>
        <w:numPr>
          <w:ilvl w:val="0"/>
          <w:numId w:val="15"/>
        </w:numPr>
        <w:tabs>
          <w:tab w:val="left" w:pos="698"/>
          <w:tab w:val="left" w:pos="9355"/>
        </w:tabs>
        <w:spacing w:line="276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Актуализация,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исправление,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удаление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уничтожение</w:t>
      </w:r>
      <w:r w:rsidRPr="0071209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ответы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запросы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доступ</w:t>
      </w:r>
      <w:r w:rsidRPr="00712091">
        <w:rPr>
          <w:rFonts w:ascii="Times New Roman" w:hAnsi="Times New Roman" w:cs="Times New Roman"/>
          <w:color w:val="231F20"/>
          <w:spacing w:val="-45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персональным</w:t>
      </w:r>
      <w:r w:rsidRPr="00712091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данным</w:t>
      </w:r>
    </w:p>
    <w:p w:rsidR="00D02B19" w:rsidRPr="00712091" w:rsidRDefault="00D02B19" w:rsidP="004845EE">
      <w:pPr>
        <w:pStyle w:val="a5"/>
        <w:numPr>
          <w:ilvl w:val="1"/>
          <w:numId w:val="18"/>
        </w:numPr>
        <w:tabs>
          <w:tab w:val="left" w:pos="830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Субъект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имеет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ции,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касающейся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держащей: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8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подтверждение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факта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8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правовые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основания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цели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71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применяемые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способы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7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наименование и место нахождения Опе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ратора, сведения о лицах (за ис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ключением</w:t>
      </w:r>
      <w:r w:rsidRPr="0071209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работников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Оператора),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которые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имеют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доступ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персональным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 или которым могут быть раскр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ыты персональные данные на осно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вании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договора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основании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федерального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5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обрабатываемые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данные,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относящиеся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соответствующему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источник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получения,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иной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порядок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представления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таких</w:t>
      </w:r>
      <w:r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</w:t>
      </w:r>
      <w:r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7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сроки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том</w:t>
      </w:r>
      <w:r w:rsidRPr="00712091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сроки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Pr="00712091">
        <w:rPr>
          <w:rFonts w:ascii="Times New Roman" w:hAnsi="Times New Roman"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хранения;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8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порядок осуществления субъектом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прав, преду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смотренных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6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информацию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осуществленной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или о предполагаемой трансграничной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передаче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673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наименование или фамилию, имя, отч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ество и адрес лица, осуществляю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щего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будет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поручена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такому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лицу;</w:t>
      </w:r>
    </w:p>
    <w:p w:rsidR="00D02B19" w:rsidRPr="00712091" w:rsidRDefault="00D02B19" w:rsidP="004845EE">
      <w:pPr>
        <w:pStyle w:val="a5"/>
        <w:numPr>
          <w:ilvl w:val="0"/>
          <w:numId w:val="17"/>
        </w:numPr>
        <w:tabs>
          <w:tab w:val="left" w:pos="76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иные сведения, предусмотренные Ф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едеральным законом «О персональ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федеральными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законами.</w:t>
      </w:r>
    </w:p>
    <w:p w:rsidR="005567F8" w:rsidRPr="00712091" w:rsidRDefault="00D02B19" w:rsidP="004845EE">
      <w:pPr>
        <w:pStyle w:val="a5"/>
        <w:numPr>
          <w:ilvl w:val="1"/>
          <w:numId w:val="18"/>
        </w:numPr>
        <w:tabs>
          <w:tab w:val="left" w:pos="85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выше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предоставлены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Оператором в доступной форме и в них не должны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содержаться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относящиеся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субъектам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исключением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случаев,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имеются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законные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основания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раскрытия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таких</w:t>
      </w:r>
      <w:r w:rsidRPr="00712091">
        <w:rPr>
          <w:rFonts w:ascii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5567F8" w:rsidRPr="00712091" w:rsidRDefault="00D02B19" w:rsidP="004845EE">
      <w:pPr>
        <w:pStyle w:val="a5"/>
        <w:numPr>
          <w:ilvl w:val="1"/>
          <w:numId w:val="18"/>
        </w:numPr>
        <w:tabs>
          <w:tab w:val="left" w:pos="83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Сведения, указанные в пункте 9.1,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предоставляются субъекту персо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нальных данных или его представителю Оператором при обращении либо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 получении запроса субъекта перс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ональных данных или его предста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вителя.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 должен содержать номе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 основного документа, удостове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ряющего личность субъекта персональных данных или его представителя,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дате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выдачи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документа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выдавшем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органе, сведения, подтверждающие участие су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бъекта персональных данных в от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ношениях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(номер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договора,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дата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заключения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договора,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ное словесное обозначение и (или) иные сведения), либо сведения, иным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образом подтверждающие факт обработки персональных данных Операт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ром,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подпись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proofErr w:type="gramEnd"/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представителя.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может быть направлен в форме электро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нного документа и подписан элек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тронной подписью в соответствии с за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конодательством Российской Феде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рации</w:t>
      </w:r>
      <w:r w:rsidR="005567F8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:rsidR="005567F8" w:rsidRPr="00712091" w:rsidRDefault="00D02B19" w:rsidP="004845EE">
      <w:pPr>
        <w:pStyle w:val="a5"/>
        <w:numPr>
          <w:ilvl w:val="1"/>
          <w:numId w:val="18"/>
        </w:numPr>
        <w:tabs>
          <w:tab w:val="left" w:pos="822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случае если сведения, указанные в</w:t>
      </w:r>
      <w:r w:rsidR="005567F8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пункте 9.1, а такж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 обрабатыва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емые персональные данные были пред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оставлены для ознакомления субъ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екту персональных данных по его запросу, субъект персональных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вправе обратиться повторно к Оператору или направить ему повторный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запрос в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целях получения сведений, указ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анных в пункте 9.1, и ознакомле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ния с такими персональными данными не ранее чем через 30 дней после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первоначального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направления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первоначального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запроса,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 более короткий срок не установлен федеральным законом, принятым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соответствии с ним нормативным пр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авовым актом или договором, сто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роной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которого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выгодоприобретателем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поручителем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которому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является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D02B19" w:rsidRPr="00712091" w:rsidRDefault="00D02B19" w:rsidP="004845EE">
      <w:pPr>
        <w:pStyle w:val="a5"/>
        <w:numPr>
          <w:ilvl w:val="1"/>
          <w:numId w:val="18"/>
        </w:numPr>
        <w:tabs>
          <w:tab w:val="left" w:pos="826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 персональных данных впр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аве обратиться повторно к Опера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тору или направить ему повторный запрос в целях получения сведений,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указанных</w:t>
      </w:r>
      <w:r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пункте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9.1,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целях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ознакомления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обрабатываемы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ми</w:t>
      </w:r>
      <w:r w:rsidRPr="00712091"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персональными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данными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до 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истечения 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срока, 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указанного </w:t>
      </w:r>
      <w:r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 </w:t>
      </w:r>
      <w:r w:rsidRPr="00712091">
        <w:rPr>
          <w:rFonts w:ascii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пунк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9.4,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случае,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такие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сведения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(или)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обрабатываемые</w:t>
      </w:r>
      <w:r w:rsidRPr="0071209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были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предоставлены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ему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ознакомления</w:t>
      </w:r>
      <w:r w:rsidRPr="00712091"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полном</w:t>
      </w:r>
      <w:r w:rsidRPr="00712091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объеме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результатам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рассмотрения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первоначального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обращения.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Повторный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 наряду со сведениями, указанными в пункте 9.1, должен содержать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обоснование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направления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повторного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запроса.</w:t>
      </w:r>
    </w:p>
    <w:p w:rsidR="00DC377D" w:rsidRPr="00712091" w:rsidRDefault="00D02B19" w:rsidP="004845EE">
      <w:pPr>
        <w:pStyle w:val="a5"/>
        <w:numPr>
          <w:ilvl w:val="1"/>
          <w:numId w:val="18"/>
        </w:numPr>
        <w:tabs>
          <w:tab w:val="left" w:pos="813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 вправе отказать субъект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 персональных данных в выполне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нии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повторного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запроса,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соответствующего</w:t>
      </w:r>
      <w:r w:rsidRPr="0071209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условиям,</w:t>
      </w:r>
      <w:r w:rsidRPr="0071209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предусмотренным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пунктами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9.4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9.5.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Такой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отказ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должен</w:t>
      </w:r>
      <w:r w:rsidRPr="0071209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быть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мотивированным.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представления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доказательств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обоснованности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отказа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выполнении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вторного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лежит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Операторе.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DC377D" w:rsidRPr="004845EE" w:rsidRDefault="00DC377D" w:rsidP="004845EE">
      <w:pPr>
        <w:pStyle w:val="a5"/>
        <w:numPr>
          <w:ilvl w:val="1"/>
          <w:numId w:val="18"/>
        </w:numPr>
        <w:tabs>
          <w:tab w:val="left" w:pos="84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сообщить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представителю информацию о наличии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персональных данных, относящих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соответствующему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также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ставить возможность ознакомления с этими персональными данными при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  персональных  данных  или  его  представителя  либо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течение 30 дней с даты получения за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проса субъекта персональных дан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представителя.</w:t>
      </w:r>
      <w:proofErr w:type="gramEnd"/>
    </w:p>
    <w:p w:rsidR="004845EE" w:rsidRPr="00287DC9" w:rsidRDefault="004845EE" w:rsidP="004845EE">
      <w:pPr>
        <w:pStyle w:val="a5"/>
        <w:numPr>
          <w:ilvl w:val="1"/>
          <w:numId w:val="18"/>
        </w:numPr>
        <w:tabs>
          <w:tab w:val="left" w:pos="84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DC377D" w:rsidRPr="00712091" w:rsidRDefault="00287DC9" w:rsidP="00287DC9">
      <w:pPr>
        <w:pStyle w:val="a5"/>
        <w:numPr>
          <w:ilvl w:val="1"/>
          <w:numId w:val="18"/>
        </w:numPr>
        <w:tabs>
          <w:tab w:val="left" w:pos="84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</w:t>
      </w:r>
      <w:r w:rsidR="004621C7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не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точными или неактуальными, Оператор обязан внести в них необходимые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изменения.</w:t>
      </w:r>
    </w:p>
    <w:p w:rsidR="00DC377D" w:rsidRPr="00712091" w:rsidRDefault="00DC377D" w:rsidP="004845EE">
      <w:pPr>
        <w:pStyle w:val="a5"/>
        <w:numPr>
          <w:ilvl w:val="1"/>
          <w:numId w:val="18"/>
        </w:numPr>
        <w:tabs>
          <w:tab w:val="left" w:pos="92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срок, не превышающий семи рабочих дней со дня представления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субъектом персональных данных или е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 представителем сведений, под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тверждающих,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что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являются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незаконно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лученными</w:t>
      </w:r>
      <w:r w:rsidRPr="0071209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не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являются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необходимыми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заявленной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цели</w:t>
      </w:r>
      <w:r w:rsidRPr="0071209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обработки,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уничтожить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такие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данные.</w:t>
      </w:r>
    </w:p>
    <w:p w:rsidR="00DC377D" w:rsidRPr="00712091" w:rsidRDefault="00DC377D" w:rsidP="004845EE">
      <w:pPr>
        <w:pStyle w:val="a5"/>
        <w:numPr>
          <w:ilvl w:val="1"/>
          <w:numId w:val="18"/>
        </w:numPr>
        <w:tabs>
          <w:tab w:val="left" w:pos="91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 обязан уведомить субъекта персональных данных или 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 о внесенных изменениях и предпринятых мерах и принять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разумные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меры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уведомления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третьих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которым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этого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были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переданы.</w:t>
      </w:r>
    </w:p>
    <w:p w:rsidR="00DC377D" w:rsidRPr="00712091" w:rsidRDefault="00AD1D4C" w:rsidP="004845EE">
      <w:pPr>
        <w:pStyle w:val="a5"/>
        <w:numPr>
          <w:ilvl w:val="1"/>
          <w:numId w:val="18"/>
        </w:numPr>
        <w:tabs>
          <w:tab w:val="left" w:pos="941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случае выявления неправомерной обработки персональных 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представителя,</w:t>
      </w:r>
      <w:r w:rsidR="00DC377D" w:rsidRPr="00712091">
        <w:rPr>
          <w:rFonts w:ascii="Times New Roman" w:hAnsi="Times New Roman" w:cs="Times New Roman"/>
          <w:color w:val="231F20"/>
          <w:spacing w:val="-45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уполномоченного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Оператор обязан осуществить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блокирование неправомерно обра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батываемых</w:t>
      </w:r>
      <w:r w:rsidR="00DC377D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="00DC377D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относящихся</w:t>
      </w:r>
      <w:r w:rsidR="00DC377D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="00DC377D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этому</w:t>
      </w:r>
      <w:r w:rsidR="00DC377D" w:rsidRPr="00712091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субъекту</w:t>
      </w:r>
      <w:r w:rsidR="00DC377D" w:rsidRPr="00712091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данных, или обеспечить их бло</w:t>
      </w:r>
      <w:r w:rsidR="004621C7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кирование (если обработка персо</w:t>
      </w:r>
      <w:r w:rsidR="00DC377D"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нальных </w:t>
      </w:r>
      <w:r w:rsidR="00DC377D"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данных   </w:t>
      </w:r>
      <w:r w:rsidR="00DC377D" w:rsidRPr="00712091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осуществляется   </w:t>
      </w:r>
      <w:r w:rsidR="00DC377D" w:rsidRPr="00712091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другим   лицом,   </w:t>
      </w:r>
      <w:r w:rsidR="00DC377D" w:rsidRPr="00712091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>действующим</w:t>
      </w:r>
      <w:r w:rsidR="00DC377D" w:rsidRPr="00712091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proofErr w:type="gramEnd"/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Оператора)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момента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получения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="00DC377D"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запроса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DC377D"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период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проверки.</w:t>
      </w:r>
    </w:p>
    <w:p w:rsidR="00DC377D" w:rsidRPr="00712091" w:rsidRDefault="00AD1D4C" w:rsidP="004845EE">
      <w:pPr>
        <w:pStyle w:val="a5"/>
        <w:numPr>
          <w:ilvl w:val="1"/>
          <w:numId w:val="18"/>
        </w:numPr>
        <w:tabs>
          <w:tab w:val="left" w:pos="903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случае выявления неточных персональных данных при обращении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</w:t>
      </w:r>
      <w:r w:rsidR="00DC377D"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уполномоченного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защите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осуществить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блокирование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сональных данных, относящихся к этому субъекту персональных данных,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 обеспечить их блокирование (если обработка персональных 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осуществляется </w:t>
      </w:r>
      <w:r w:rsidR="00DC377D"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другим </w:t>
      </w:r>
      <w:r w:rsidR="00DC377D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лицом, </w:t>
      </w:r>
      <w:r w:rsidR="00DC377D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действующим </w:t>
      </w:r>
      <w:r w:rsidR="00DC377D" w:rsidRPr="00712091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по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</w:t>
      </w:r>
      <w:r w:rsidR="00DC377D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поручению </w:t>
      </w:r>
      <w:r w:rsidR="00DC377D" w:rsidRPr="0071209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Оператора)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момента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такого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обращения</w:t>
      </w:r>
      <w:proofErr w:type="gramEnd"/>
      <w:r w:rsidR="00DC377D"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получения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запроса</w:t>
      </w:r>
      <w:r w:rsidR="00DC377D"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DC377D"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пери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од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проверки,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блокирование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данных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не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нарушает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права и законные интересы субъекта персональных данных или третьих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лиц.</w:t>
      </w:r>
    </w:p>
    <w:p w:rsidR="00DC377D" w:rsidRPr="00712091" w:rsidRDefault="00DC377D" w:rsidP="004845EE">
      <w:pPr>
        <w:pStyle w:val="a5"/>
        <w:numPr>
          <w:ilvl w:val="1"/>
          <w:numId w:val="18"/>
        </w:numPr>
        <w:tabs>
          <w:tab w:val="left" w:pos="94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подтверждения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факта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неточности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Оператор на основании сведений, представленных субъектом персональных</w:t>
      </w:r>
      <w:r w:rsidRPr="00712091">
        <w:rPr>
          <w:rFonts w:ascii="Times New Roman" w:hAnsi="Times New Roman" w:cs="Times New Roman"/>
          <w:color w:val="231F20"/>
          <w:spacing w:val="-45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или его представителем либо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уполномоченным органом по защи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необходимых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доку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ментов обязан уточнить персональные д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анные либо обеспечить их уточне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ние (если обработка персональных данных осуществляется другим лицом,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действующим</w:t>
      </w:r>
      <w:r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Оператора) 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в 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течение 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семи 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рабочих </w:t>
      </w:r>
      <w:r w:rsidRPr="00712091"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дней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 дня представления таких сведений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и снять блокирование 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данных.</w:t>
      </w:r>
    </w:p>
    <w:p w:rsidR="003022ED" w:rsidRPr="00712091" w:rsidRDefault="00DC377D" w:rsidP="004845EE">
      <w:pPr>
        <w:pStyle w:val="a5"/>
        <w:numPr>
          <w:ilvl w:val="1"/>
          <w:numId w:val="18"/>
        </w:numPr>
        <w:tabs>
          <w:tab w:val="left" w:pos="89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В случае выявления неправомерной обработки персональных данных,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осуществляемой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лицом,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действующим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Оператора, Оператор в срок, не превышающий трех рабочих дней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 даты</w:t>
      </w:r>
      <w:proofErr w:type="gramEnd"/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этого выявления, обязан прекратить не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правомерную обработку персональ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 данных или обеспечить прекраще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ние неправомерной обработки пер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сональных данных лицом, действующи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 по поручению Оператора. В слу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чае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правомерность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невозможно, Оператор в срок, не превышающий 10 рабочих дней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 даты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выявления</w:t>
      </w:r>
      <w:proofErr w:type="gramEnd"/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неправомерной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Pr="00712091">
        <w:rPr>
          <w:rFonts w:ascii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уничтожить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такие  персональные  данные  или  обеспечить  их  уничтожение.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</w:p>
    <w:p w:rsidR="00DC377D" w:rsidRPr="00712091" w:rsidRDefault="00DC377D" w:rsidP="004845EE">
      <w:pPr>
        <w:pStyle w:val="a5"/>
        <w:tabs>
          <w:tab w:val="left" w:pos="894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 устранении допущенных нарушений или об уничтожении персональных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уведомить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представителя,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случае,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обращение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или его представителя либо запр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 уполномоченного органа по за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щите прав субъектов персональных да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нных были направлены уполномо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ченным органом по защите прав субъектов персональных данных, также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указанный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орган.</w:t>
      </w:r>
      <w:proofErr w:type="gramEnd"/>
    </w:p>
    <w:p w:rsidR="00DC377D" w:rsidRPr="00712091" w:rsidRDefault="00AD1D4C" w:rsidP="004845EE">
      <w:pPr>
        <w:pStyle w:val="a5"/>
        <w:numPr>
          <w:ilvl w:val="1"/>
          <w:numId w:val="18"/>
        </w:numPr>
        <w:tabs>
          <w:tab w:val="left" w:pos="895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случае достижения цели обработки персональных данных Оператор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обязан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прекратить   обработку   персональных   данных   или   обеспечить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прекращение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осуществляется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лицом,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действующим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Оператора)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уничтожить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уничтожение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данных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осуществляется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другим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3022E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лицом,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действующим</w:t>
      </w:r>
      <w:r w:rsidR="00DC377D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 поручению Оператора) в срок, не превышающий тридцати дней с даты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достижения цели обработки персонал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ьных данных</w:t>
      </w:r>
      <w:proofErr w:type="gramEnd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если иное не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преду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смотрено договором, стороной которо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го, выгодоприобретателем или по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ручителем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которому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является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иным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соглашением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между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Оператором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субъектом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вправе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основаниях,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предусмотренных Федеральным законом «О персональных данных» 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другими</w:t>
      </w:r>
      <w:r w:rsidR="00DC377D" w:rsidRPr="00712091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федеральными</w:t>
      </w:r>
      <w:r w:rsidR="00DC377D" w:rsidRPr="00712091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законами.</w:t>
      </w:r>
    </w:p>
    <w:p w:rsidR="00DC377D" w:rsidRPr="00712091" w:rsidRDefault="00AD1D4C" w:rsidP="004845EE">
      <w:pPr>
        <w:pStyle w:val="a5"/>
        <w:numPr>
          <w:ilvl w:val="1"/>
          <w:numId w:val="18"/>
        </w:numPr>
        <w:tabs>
          <w:tab w:val="left" w:pos="938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отзыва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работку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обязан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прекратить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1E4E95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работку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прекращение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такой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(если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данных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осуществляется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другим  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лицом,    действующим</w:t>
      </w:r>
      <w:r w:rsidR="00DC377D" w:rsidRPr="00712091">
        <w:rPr>
          <w:rFonts w:ascii="Times New Roman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поручению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Оператора)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случае,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сохранение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 более не требуется для целей обработки персональных данных,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уничтожить персональные данные или обеспечить их уничтожение (если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осуществляется</w:t>
      </w:r>
      <w:proofErr w:type="gramEnd"/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лицом,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C53D2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дей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ствующим  по  поручению  Оператора)  в  срок,  не  превышающий  30  дней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даты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поступления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указанного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отзыва,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иное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предусмотрено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договором,</w:t>
      </w:r>
      <w:r w:rsidR="00DC377D" w:rsidRPr="00712091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стороной</w:t>
      </w:r>
      <w:r w:rsidR="00DC377D"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которого,</w:t>
      </w:r>
      <w:r w:rsidR="00DC377D"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выгодоприобретателем</w:t>
      </w:r>
      <w:r w:rsidR="00DC377D"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поручителем по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которому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является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  персона</w:t>
      </w:r>
      <w:r w:rsidR="00C53D2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льных  данных,  иным  соглашени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между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Оператором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субъектом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либо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если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вправе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осуществлять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обработку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без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согласия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субъекта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C53D2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основаниях,  предусмотрен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законом</w:t>
      </w:r>
      <w:proofErr w:type="gramEnd"/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данных»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или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другими</w:t>
      </w:r>
      <w:r w:rsidR="00DC377D"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федеральными</w:t>
      </w:r>
      <w:r w:rsidR="00DC377D" w:rsidRPr="00712091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законами.</w:t>
      </w:r>
    </w:p>
    <w:p w:rsidR="00DC377D" w:rsidRPr="00712091" w:rsidRDefault="00DC377D" w:rsidP="004845EE">
      <w:pPr>
        <w:pStyle w:val="a5"/>
        <w:numPr>
          <w:ilvl w:val="1"/>
          <w:numId w:val="18"/>
        </w:numPr>
        <w:tabs>
          <w:tab w:val="left" w:pos="889"/>
        </w:tabs>
        <w:spacing w:line="276" w:lineRule="auto"/>
        <w:ind w:left="0" w:right="-1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gramStart"/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случае отсутствия возможности уничтожения персональных данных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течение указанных сроков Оператор осуществляет блокирование таких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 данных или обеспечивает их блокирование (если обработка</w:t>
      </w:r>
      <w:r w:rsidRPr="0071209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персональных данных осуществляется </w:t>
      </w:r>
      <w:r w:rsidR="00C53D2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другим лицом, действующим по по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ручению</w:t>
      </w:r>
      <w:r w:rsidRPr="00712091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Оператора)</w:t>
      </w:r>
      <w:r w:rsidRPr="00712091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12091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обеспечивает</w:t>
      </w:r>
      <w:r w:rsidRPr="00712091">
        <w:rPr>
          <w:rFonts w:ascii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уничтожение</w:t>
      </w:r>
      <w:r w:rsidRPr="00712091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персональных</w:t>
      </w:r>
      <w:r w:rsidRPr="00712091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данных</w:t>
      </w:r>
      <w:r w:rsidRPr="00712091">
        <w:rPr>
          <w:rFonts w:ascii="Times New Roman" w:hAnsi="Times New Roman" w:cs="Times New Roman"/>
          <w:color w:val="231F20"/>
          <w:spacing w:val="-43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в срок не более чем шесть месяцев, если иной срок не устан</w:t>
      </w:r>
      <w:r w:rsidR="00C53D29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овлен феде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ральными</w:t>
      </w:r>
      <w:r w:rsidRPr="0071209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законами.</w:t>
      </w:r>
      <w:proofErr w:type="gramEnd"/>
    </w:p>
    <w:p w:rsidR="00DC377D" w:rsidRPr="00712091" w:rsidRDefault="00DC377D" w:rsidP="007120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4C" w:rsidRPr="00287DC9" w:rsidRDefault="00DC377D" w:rsidP="00287DC9">
      <w:pPr>
        <w:pStyle w:val="6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Заключительные</w:t>
      </w:r>
      <w:r w:rsidRPr="00712091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712091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положения</w:t>
      </w:r>
    </w:p>
    <w:p w:rsidR="00287DC9" w:rsidRPr="00287DC9" w:rsidRDefault="00287DC9" w:rsidP="00287DC9">
      <w:pPr>
        <w:pStyle w:val="6"/>
        <w:tabs>
          <w:tab w:val="left" w:pos="0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DC377D" w:rsidRPr="00287DC9" w:rsidRDefault="003022ED" w:rsidP="00287DC9">
      <w:pPr>
        <w:pStyle w:val="a5"/>
        <w:numPr>
          <w:ilvl w:val="1"/>
          <w:numId w:val="18"/>
        </w:numPr>
        <w:tabs>
          <w:tab w:val="left" w:pos="0"/>
          <w:tab w:val="left" w:pos="917"/>
        </w:tabs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DC377D" w:rsidRPr="00712091">
        <w:rPr>
          <w:rFonts w:ascii="Times New Roman" w:hAnsi="Times New Roman" w:cs="Times New Roman"/>
          <w:color w:val="231F20"/>
          <w:w w:val="110"/>
          <w:sz w:val="24"/>
          <w:szCs w:val="24"/>
        </w:rPr>
        <w:t>Политика  является  общедоступным  документом.</w:t>
      </w:r>
    </w:p>
    <w:p w:rsidR="00287DC9" w:rsidRPr="00712091" w:rsidRDefault="00287DC9" w:rsidP="00287DC9">
      <w:pPr>
        <w:pStyle w:val="a5"/>
        <w:numPr>
          <w:ilvl w:val="1"/>
          <w:numId w:val="18"/>
        </w:numPr>
        <w:tabs>
          <w:tab w:val="left" w:pos="0"/>
          <w:tab w:val="left" w:pos="917"/>
        </w:tabs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Ответственность лиц, имеющих доступ к персональным данным, </w:t>
      </w:r>
    </w:p>
    <w:p w:rsidR="00803B66" w:rsidRPr="00287DC9" w:rsidRDefault="00DC377D" w:rsidP="00287DC9">
      <w:pPr>
        <w:tabs>
          <w:tab w:val="left" w:pos="0"/>
          <w:tab w:val="left" w:pos="953"/>
        </w:tabs>
        <w:spacing w:line="276" w:lineRule="auto"/>
        <w:ind w:right="6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7DC9">
        <w:rPr>
          <w:rFonts w:ascii="Times New Roman" w:hAnsi="Times New Roman" w:cs="Times New Roman"/>
          <w:color w:val="231F20"/>
          <w:w w:val="110"/>
          <w:sz w:val="24"/>
          <w:szCs w:val="24"/>
        </w:rPr>
        <w:t>определяется</w:t>
      </w:r>
      <w:r w:rsidRPr="00287DC9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287DC9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действующим</w:t>
      </w:r>
      <w:r w:rsidRPr="00287DC9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287DC9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законодательством</w:t>
      </w:r>
      <w:r w:rsidRPr="00287DC9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287DC9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287DC9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287DC9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Федерации.</w:t>
      </w:r>
    </w:p>
    <w:p w:rsidR="008766F9" w:rsidRPr="00712091" w:rsidRDefault="008766F9" w:rsidP="00287DC9">
      <w:pPr>
        <w:pStyle w:val="a5"/>
        <w:tabs>
          <w:tab w:val="left" w:pos="0"/>
          <w:tab w:val="left" w:pos="953"/>
        </w:tabs>
        <w:spacing w:line="276" w:lineRule="auto"/>
        <w:ind w:left="0" w:right="602" w:firstLine="851"/>
        <w:rPr>
          <w:rFonts w:ascii="Times New Roman" w:hAnsi="Times New Roman" w:cs="Times New Roman"/>
          <w:sz w:val="24"/>
          <w:szCs w:val="24"/>
        </w:rPr>
      </w:pPr>
    </w:p>
    <w:sectPr w:rsidR="008766F9" w:rsidRPr="00712091" w:rsidSect="00C53D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BFC"/>
    <w:multiLevelType w:val="multilevel"/>
    <w:tmpl w:val="78B05B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ascii="Times New Roman" w:hAnsi="Times New Roman" w:cs="Times New Roman" w:hint="default"/>
        <w:color w:val="231F20"/>
        <w:w w:val="110"/>
        <w:sz w:val="22"/>
        <w:szCs w:val="22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1">
    <w:nsid w:val="0D744D43"/>
    <w:multiLevelType w:val="multilevel"/>
    <w:tmpl w:val="CE6A37BA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2">
    <w:nsid w:val="0E9810EB"/>
    <w:multiLevelType w:val="multilevel"/>
    <w:tmpl w:val="5464DB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3">
    <w:nsid w:val="0F974082"/>
    <w:multiLevelType w:val="hybridMultilevel"/>
    <w:tmpl w:val="5C1E4E76"/>
    <w:lvl w:ilvl="0" w:tplc="735035E4">
      <w:start w:val="1"/>
      <w:numFmt w:val="decimal"/>
      <w:lvlText w:val="%1)"/>
      <w:lvlJc w:val="left"/>
      <w:pPr>
        <w:ind w:left="685" w:hanging="232"/>
      </w:pPr>
      <w:rPr>
        <w:rFonts w:ascii="Times New Roman" w:eastAsia="Cambria" w:hAnsi="Times New Roman" w:cs="Times New Roman" w:hint="default"/>
        <w:color w:val="231F20"/>
        <w:w w:val="92"/>
        <w:sz w:val="22"/>
        <w:szCs w:val="22"/>
        <w:lang w:val="ru-RU" w:eastAsia="en-US" w:bidi="ar-SA"/>
      </w:rPr>
    </w:lvl>
    <w:lvl w:ilvl="1" w:tplc="187C8C7C">
      <w:numFmt w:val="bullet"/>
      <w:lvlText w:val="•"/>
      <w:lvlJc w:val="left"/>
      <w:pPr>
        <w:ind w:left="1443" w:hanging="232"/>
      </w:pPr>
      <w:rPr>
        <w:lang w:val="ru-RU" w:eastAsia="en-US" w:bidi="ar-SA"/>
      </w:rPr>
    </w:lvl>
    <w:lvl w:ilvl="2" w:tplc="ED407400">
      <w:numFmt w:val="bullet"/>
      <w:lvlText w:val="•"/>
      <w:lvlJc w:val="left"/>
      <w:pPr>
        <w:ind w:left="2207" w:hanging="232"/>
      </w:pPr>
      <w:rPr>
        <w:lang w:val="ru-RU" w:eastAsia="en-US" w:bidi="ar-SA"/>
      </w:rPr>
    </w:lvl>
    <w:lvl w:ilvl="3" w:tplc="85DCB740">
      <w:numFmt w:val="bullet"/>
      <w:lvlText w:val="•"/>
      <w:lvlJc w:val="left"/>
      <w:pPr>
        <w:ind w:left="2971" w:hanging="232"/>
      </w:pPr>
      <w:rPr>
        <w:lang w:val="ru-RU" w:eastAsia="en-US" w:bidi="ar-SA"/>
      </w:rPr>
    </w:lvl>
    <w:lvl w:ilvl="4" w:tplc="98C2EF18">
      <w:numFmt w:val="bullet"/>
      <w:lvlText w:val="•"/>
      <w:lvlJc w:val="left"/>
      <w:pPr>
        <w:ind w:left="3735" w:hanging="232"/>
      </w:pPr>
      <w:rPr>
        <w:lang w:val="ru-RU" w:eastAsia="en-US" w:bidi="ar-SA"/>
      </w:rPr>
    </w:lvl>
    <w:lvl w:ilvl="5" w:tplc="361AF0F6">
      <w:numFmt w:val="bullet"/>
      <w:lvlText w:val="•"/>
      <w:lvlJc w:val="left"/>
      <w:pPr>
        <w:ind w:left="4498" w:hanging="232"/>
      </w:pPr>
      <w:rPr>
        <w:lang w:val="ru-RU" w:eastAsia="en-US" w:bidi="ar-SA"/>
      </w:rPr>
    </w:lvl>
    <w:lvl w:ilvl="6" w:tplc="B4A6F3C4">
      <w:numFmt w:val="bullet"/>
      <w:lvlText w:val="•"/>
      <w:lvlJc w:val="left"/>
      <w:pPr>
        <w:ind w:left="5262" w:hanging="232"/>
      </w:pPr>
      <w:rPr>
        <w:lang w:val="ru-RU" w:eastAsia="en-US" w:bidi="ar-SA"/>
      </w:rPr>
    </w:lvl>
    <w:lvl w:ilvl="7" w:tplc="2A1CE3E8">
      <w:numFmt w:val="bullet"/>
      <w:lvlText w:val="•"/>
      <w:lvlJc w:val="left"/>
      <w:pPr>
        <w:ind w:left="6026" w:hanging="232"/>
      </w:pPr>
      <w:rPr>
        <w:lang w:val="ru-RU" w:eastAsia="en-US" w:bidi="ar-SA"/>
      </w:rPr>
    </w:lvl>
    <w:lvl w:ilvl="8" w:tplc="D19E5918">
      <w:numFmt w:val="bullet"/>
      <w:lvlText w:val="•"/>
      <w:lvlJc w:val="left"/>
      <w:pPr>
        <w:ind w:left="6790" w:hanging="232"/>
      </w:pPr>
      <w:rPr>
        <w:lang w:val="ru-RU" w:eastAsia="en-US" w:bidi="ar-SA"/>
      </w:rPr>
    </w:lvl>
  </w:abstractNum>
  <w:abstractNum w:abstractNumId="4">
    <w:nsid w:val="1D033F4B"/>
    <w:multiLevelType w:val="hybridMultilevel"/>
    <w:tmpl w:val="B9242554"/>
    <w:lvl w:ilvl="0" w:tplc="7A8CC5A4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A39415D6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F8E405BE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B02273A8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844022F6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8EEC6546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995E4520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2C680DC6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B380BCC8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5">
    <w:nsid w:val="1EC930AE"/>
    <w:multiLevelType w:val="hybridMultilevel"/>
    <w:tmpl w:val="5A6E9E34"/>
    <w:lvl w:ilvl="0" w:tplc="DF6A9244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9D0C7AC6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5E044708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6FEE7F1A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7A58DDF6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A89627B2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3378E96C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8FB0B58C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4FCA7BB8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6">
    <w:nsid w:val="270D627E"/>
    <w:multiLevelType w:val="hybridMultilevel"/>
    <w:tmpl w:val="A3E62D5C"/>
    <w:lvl w:ilvl="0" w:tplc="AA0294CA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9A3A3034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9500AAB6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BA76B77C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B2284180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4E962FA8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C16832C4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0AF00C90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5644EC26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7">
    <w:nsid w:val="2C6B50DD"/>
    <w:multiLevelType w:val="multilevel"/>
    <w:tmpl w:val="E68ABD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8">
    <w:nsid w:val="315253A5"/>
    <w:multiLevelType w:val="hybridMultilevel"/>
    <w:tmpl w:val="65AC0936"/>
    <w:lvl w:ilvl="0" w:tplc="CD62CD8E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5FD00924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F722804E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C3A4DFEC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E89C4F40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C0C84F5A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AB5695BC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CA8E5998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8C40E32C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9">
    <w:nsid w:val="3C873E8A"/>
    <w:multiLevelType w:val="multilevel"/>
    <w:tmpl w:val="77A0BE20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asciiTheme="minorHAnsi"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asciiTheme="minorHAnsi"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asciiTheme="minorHAnsi"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asciiTheme="minorHAnsi"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asciiTheme="minorHAnsi"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asciiTheme="minorHAnsi"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asciiTheme="minorHAnsi" w:hint="default"/>
        <w:color w:val="231F20"/>
        <w:w w:val="110"/>
      </w:rPr>
    </w:lvl>
  </w:abstractNum>
  <w:abstractNum w:abstractNumId="10">
    <w:nsid w:val="465C6919"/>
    <w:multiLevelType w:val="multilevel"/>
    <w:tmpl w:val="94D67634"/>
    <w:lvl w:ilvl="0">
      <w:start w:val="1"/>
      <w:numFmt w:val="decimal"/>
      <w:lvlText w:val="%1."/>
      <w:lvlJc w:val="left"/>
      <w:pPr>
        <w:ind w:left="244" w:hanging="244"/>
      </w:pPr>
      <w:rPr>
        <w:rFonts w:ascii="Times New Roman" w:eastAsia="Cambria" w:hAnsi="Times New Roman" w:cs="Times New Roman" w:hint="default"/>
        <w:b/>
        <w:bCs/>
        <w:color w:val="231F20"/>
        <w:w w:val="11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Times New Roman" w:eastAsia="Cambria" w:hAnsi="Times New Roman" w:cs="Times New Roman" w:hint="default"/>
        <w:color w:val="231F20"/>
        <w:w w:val="104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Times New Roman" w:eastAsia="Cambria" w:hAnsi="Times New Roman" w:cs="Times New Roman" w:hint="default"/>
        <w:color w:val="231F20"/>
        <w:spacing w:val="-2"/>
        <w:w w:val="10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11">
    <w:nsid w:val="521067EE"/>
    <w:multiLevelType w:val="multilevel"/>
    <w:tmpl w:val="B7E674F8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12">
    <w:nsid w:val="612167F7"/>
    <w:multiLevelType w:val="hybridMultilevel"/>
    <w:tmpl w:val="5936FC7C"/>
    <w:lvl w:ilvl="0" w:tplc="D2AA784A">
      <w:start w:val="1"/>
      <w:numFmt w:val="decimal"/>
      <w:lvlText w:val="%1)"/>
      <w:lvlJc w:val="left"/>
      <w:pPr>
        <w:ind w:left="453" w:hanging="208"/>
      </w:pPr>
      <w:rPr>
        <w:rFonts w:ascii="Times New Roman" w:eastAsia="Cambria" w:hAnsi="Times New Roman" w:cs="Times New Roman" w:hint="default"/>
        <w:color w:val="231F20"/>
        <w:spacing w:val="-2"/>
        <w:w w:val="91"/>
        <w:sz w:val="24"/>
        <w:szCs w:val="24"/>
        <w:lang w:val="ru-RU" w:eastAsia="en-US" w:bidi="ar-SA"/>
      </w:rPr>
    </w:lvl>
    <w:lvl w:ilvl="1" w:tplc="D75453FC">
      <w:numFmt w:val="bullet"/>
      <w:lvlText w:val="•"/>
      <w:lvlJc w:val="left"/>
      <w:pPr>
        <w:ind w:left="1245" w:hanging="208"/>
      </w:pPr>
      <w:rPr>
        <w:lang w:val="ru-RU" w:eastAsia="en-US" w:bidi="ar-SA"/>
      </w:rPr>
    </w:lvl>
    <w:lvl w:ilvl="2" w:tplc="40DA5986">
      <w:numFmt w:val="bullet"/>
      <w:lvlText w:val="•"/>
      <w:lvlJc w:val="left"/>
      <w:pPr>
        <w:ind w:left="2031" w:hanging="208"/>
      </w:pPr>
      <w:rPr>
        <w:lang w:val="ru-RU" w:eastAsia="en-US" w:bidi="ar-SA"/>
      </w:rPr>
    </w:lvl>
    <w:lvl w:ilvl="3" w:tplc="DCCAAAC4">
      <w:numFmt w:val="bullet"/>
      <w:lvlText w:val="•"/>
      <w:lvlJc w:val="left"/>
      <w:pPr>
        <w:ind w:left="2817" w:hanging="208"/>
      </w:pPr>
      <w:rPr>
        <w:lang w:val="ru-RU" w:eastAsia="en-US" w:bidi="ar-SA"/>
      </w:rPr>
    </w:lvl>
    <w:lvl w:ilvl="4" w:tplc="CE5AD86E">
      <w:numFmt w:val="bullet"/>
      <w:lvlText w:val="•"/>
      <w:lvlJc w:val="left"/>
      <w:pPr>
        <w:ind w:left="3603" w:hanging="208"/>
      </w:pPr>
      <w:rPr>
        <w:lang w:val="ru-RU" w:eastAsia="en-US" w:bidi="ar-SA"/>
      </w:rPr>
    </w:lvl>
    <w:lvl w:ilvl="5" w:tplc="A52C03FE">
      <w:numFmt w:val="bullet"/>
      <w:lvlText w:val="•"/>
      <w:lvlJc w:val="left"/>
      <w:pPr>
        <w:ind w:left="4388" w:hanging="208"/>
      </w:pPr>
      <w:rPr>
        <w:lang w:val="ru-RU" w:eastAsia="en-US" w:bidi="ar-SA"/>
      </w:rPr>
    </w:lvl>
    <w:lvl w:ilvl="6" w:tplc="636CA510">
      <w:numFmt w:val="bullet"/>
      <w:lvlText w:val="•"/>
      <w:lvlJc w:val="left"/>
      <w:pPr>
        <w:ind w:left="5174" w:hanging="208"/>
      </w:pPr>
      <w:rPr>
        <w:lang w:val="ru-RU" w:eastAsia="en-US" w:bidi="ar-SA"/>
      </w:rPr>
    </w:lvl>
    <w:lvl w:ilvl="7" w:tplc="FAB80994">
      <w:numFmt w:val="bullet"/>
      <w:lvlText w:val="•"/>
      <w:lvlJc w:val="left"/>
      <w:pPr>
        <w:ind w:left="5960" w:hanging="208"/>
      </w:pPr>
      <w:rPr>
        <w:lang w:val="ru-RU" w:eastAsia="en-US" w:bidi="ar-SA"/>
      </w:rPr>
    </w:lvl>
    <w:lvl w:ilvl="8" w:tplc="F656E4B0">
      <w:numFmt w:val="bullet"/>
      <w:lvlText w:val="•"/>
      <w:lvlJc w:val="left"/>
      <w:pPr>
        <w:ind w:left="6746" w:hanging="208"/>
      </w:pPr>
      <w:rPr>
        <w:lang w:val="ru-RU" w:eastAsia="en-US" w:bidi="ar-SA"/>
      </w:rPr>
    </w:lvl>
  </w:abstractNum>
  <w:abstractNum w:abstractNumId="13">
    <w:nsid w:val="67946686"/>
    <w:multiLevelType w:val="multilevel"/>
    <w:tmpl w:val="C930CA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14">
    <w:nsid w:val="6C537ABB"/>
    <w:multiLevelType w:val="multilevel"/>
    <w:tmpl w:val="9B020226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15">
    <w:nsid w:val="7597020F"/>
    <w:multiLevelType w:val="hybridMultilevel"/>
    <w:tmpl w:val="5B80BE56"/>
    <w:lvl w:ilvl="0" w:tplc="65B09660">
      <w:start w:val="1"/>
      <w:numFmt w:val="decimal"/>
      <w:lvlText w:val="%1)"/>
      <w:lvlJc w:val="left"/>
      <w:pPr>
        <w:ind w:left="1111" w:hanging="260"/>
      </w:pPr>
      <w:rPr>
        <w:rFonts w:ascii="Times New Roman" w:eastAsia="Cambria" w:hAnsi="Times New Roman" w:cs="Times New Roman" w:hint="default"/>
        <w:color w:val="231F20"/>
        <w:spacing w:val="0"/>
        <w:w w:val="92"/>
        <w:sz w:val="22"/>
        <w:szCs w:val="22"/>
        <w:lang w:val="ru-RU" w:eastAsia="en-US" w:bidi="ar-SA"/>
      </w:rPr>
    </w:lvl>
    <w:lvl w:ilvl="1" w:tplc="0EA8C840">
      <w:numFmt w:val="bullet"/>
      <w:lvlText w:val="•"/>
      <w:lvlJc w:val="left"/>
      <w:pPr>
        <w:ind w:left="1903" w:hanging="260"/>
      </w:pPr>
      <w:rPr>
        <w:lang w:val="ru-RU" w:eastAsia="en-US" w:bidi="ar-SA"/>
      </w:rPr>
    </w:lvl>
    <w:lvl w:ilvl="2" w:tplc="DBF27470">
      <w:numFmt w:val="bullet"/>
      <w:lvlText w:val="•"/>
      <w:lvlJc w:val="left"/>
      <w:pPr>
        <w:ind w:left="2689" w:hanging="260"/>
      </w:pPr>
      <w:rPr>
        <w:lang w:val="ru-RU" w:eastAsia="en-US" w:bidi="ar-SA"/>
      </w:rPr>
    </w:lvl>
    <w:lvl w:ilvl="3" w:tplc="8694596C">
      <w:numFmt w:val="bullet"/>
      <w:lvlText w:val="•"/>
      <w:lvlJc w:val="left"/>
      <w:pPr>
        <w:ind w:left="3475" w:hanging="260"/>
      </w:pPr>
      <w:rPr>
        <w:lang w:val="ru-RU" w:eastAsia="en-US" w:bidi="ar-SA"/>
      </w:rPr>
    </w:lvl>
    <w:lvl w:ilvl="4" w:tplc="D6540E56">
      <w:numFmt w:val="bullet"/>
      <w:lvlText w:val="•"/>
      <w:lvlJc w:val="left"/>
      <w:pPr>
        <w:ind w:left="4261" w:hanging="260"/>
      </w:pPr>
      <w:rPr>
        <w:lang w:val="ru-RU" w:eastAsia="en-US" w:bidi="ar-SA"/>
      </w:rPr>
    </w:lvl>
    <w:lvl w:ilvl="5" w:tplc="61DCBD22">
      <w:numFmt w:val="bullet"/>
      <w:lvlText w:val="•"/>
      <w:lvlJc w:val="left"/>
      <w:pPr>
        <w:ind w:left="5046" w:hanging="260"/>
      </w:pPr>
      <w:rPr>
        <w:lang w:val="ru-RU" w:eastAsia="en-US" w:bidi="ar-SA"/>
      </w:rPr>
    </w:lvl>
    <w:lvl w:ilvl="6" w:tplc="68FE32A8">
      <w:numFmt w:val="bullet"/>
      <w:lvlText w:val="•"/>
      <w:lvlJc w:val="left"/>
      <w:pPr>
        <w:ind w:left="5832" w:hanging="260"/>
      </w:pPr>
      <w:rPr>
        <w:lang w:val="ru-RU" w:eastAsia="en-US" w:bidi="ar-SA"/>
      </w:rPr>
    </w:lvl>
    <w:lvl w:ilvl="7" w:tplc="BF827A8A">
      <w:numFmt w:val="bullet"/>
      <w:lvlText w:val="•"/>
      <w:lvlJc w:val="left"/>
      <w:pPr>
        <w:ind w:left="6618" w:hanging="260"/>
      </w:pPr>
      <w:rPr>
        <w:lang w:val="ru-RU" w:eastAsia="en-US" w:bidi="ar-SA"/>
      </w:rPr>
    </w:lvl>
    <w:lvl w:ilvl="8" w:tplc="63F04BA4"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</w:abstractNum>
  <w:abstractNum w:abstractNumId="16">
    <w:nsid w:val="7D591C77"/>
    <w:multiLevelType w:val="multilevel"/>
    <w:tmpl w:val="4C7A361E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6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967"/>
    <w:rsid w:val="00075A78"/>
    <w:rsid w:val="000D60F3"/>
    <w:rsid w:val="00120F3A"/>
    <w:rsid w:val="001E4E95"/>
    <w:rsid w:val="00287DC9"/>
    <w:rsid w:val="002D7109"/>
    <w:rsid w:val="003022ED"/>
    <w:rsid w:val="003726B2"/>
    <w:rsid w:val="003859A5"/>
    <w:rsid w:val="003D4036"/>
    <w:rsid w:val="00456C7E"/>
    <w:rsid w:val="004621C7"/>
    <w:rsid w:val="004845EE"/>
    <w:rsid w:val="005567F8"/>
    <w:rsid w:val="005F58CA"/>
    <w:rsid w:val="006106BD"/>
    <w:rsid w:val="006A3416"/>
    <w:rsid w:val="00712091"/>
    <w:rsid w:val="00745BA1"/>
    <w:rsid w:val="007A15E1"/>
    <w:rsid w:val="007A4F2C"/>
    <w:rsid w:val="00803B66"/>
    <w:rsid w:val="008161D0"/>
    <w:rsid w:val="008766F9"/>
    <w:rsid w:val="009E7C37"/>
    <w:rsid w:val="00A57967"/>
    <w:rsid w:val="00A9176C"/>
    <w:rsid w:val="00AD1D4C"/>
    <w:rsid w:val="00B45304"/>
    <w:rsid w:val="00B5767B"/>
    <w:rsid w:val="00C53D29"/>
    <w:rsid w:val="00D02B19"/>
    <w:rsid w:val="00DC377D"/>
    <w:rsid w:val="00DD19FB"/>
    <w:rsid w:val="00DF1AD7"/>
    <w:rsid w:val="00E8452C"/>
    <w:rsid w:val="00EA3E5C"/>
    <w:rsid w:val="00EC56A9"/>
    <w:rsid w:val="00EE5E70"/>
    <w:rsid w:val="00F02AD6"/>
    <w:rsid w:val="00F70AF3"/>
    <w:rsid w:val="00FA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7E"/>
  </w:style>
  <w:style w:type="paragraph" w:styleId="6">
    <w:name w:val="heading 6"/>
    <w:basedOn w:val="a"/>
    <w:link w:val="60"/>
    <w:uiPriority w:val="1"/>
    <w:unhideWhenUsed/>
    <w:qFormat/>
    <w:rsid w:val="00A57967"/>
    <w:pPr>
      <w:widowControl w:val="0"/>
      <w:autoSpaceDE w:val="0"/>
      <w:autoSpaceDN w:val="0"/>
      <w:spacing w:after="0" w:line="240" w:lineRule="auto"/>
      <w:ind w:left="697" w:hanging="245"/>
      <w:jc w:val="both"/>
      <w:outlineLvl w:val="5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79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semiHidden/>
    <w:rsid w:val="00A57967"/>
    <w:rPr>
      <w:rFonts w:ascii="Cambria" w:eastAsia="Cambria" w:hAnsi="Cambria" w:cs="Cambria"/>
      <w:sz w:val="19"/>
      <w:szCs w:val="19"/>
    </w:rPr>
  </w:style>
  <w:style w:type="paragraph" w:styleId="a5">
    <w:name w:val="List Paragraph"/>
    <w:basedOn w:val="a"/>
    <w:uiPriority w:val="1"/>
    <w:qFormat/>
    <w:rsid w:val="00A57967"/>
    <w:pPr>
      <w:widowControl w:val="0"/>
      <w:autoSpaceDE w:val="0"/>
      <w:autoSpaceDN w:val="0"/>
      <w:spacing w:after="0" w:line="240" w:lineRule="auto"/>
      <w:ind w:left="737"/>
      <w:jc w:val="both"/>
    </w:pPr>
    <w:rPr>
      <w:rFonts w:ascii="Cambria" w:eastAsia="Cambria" w:hAnsi="Cambria" w:cs="Cambria"/>
    </w:rPr>
  </w:style>
  <w:style w:type="character" w:customStyle="1" w:styleId="60">
    <w:name w:val="Заголовок 6 Знак"/>
    <w:basedOn w:val="a0"/>
    <w:link w:val="6"/>
    <w:uiPriority w:val="1"/>
    <w:rsid w:val="00A57967"/>
    <w:rPr>
      <w:rFonts w:ascii="Cambria" w:eastAsia="Cambria" w:hAnsi="Cambria" w:cs="Cambri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unhideWhenUsed/>
    <w:qFormat/>
    <w:rsid w:val="00A57967"/>
    <w:pPr>
      <w:widowControl w:val="0"/>
      <w:autoSpaceDE w:val="0"/>
      <w:autoSpaceDN w:val="0"/>
      <w:spacing w:after="0" w:line="240" w:lineRule="auto"/>
      <w:ind w:left="697" w:hanging="245"/>
      <w:jc w:val="both"/>
      <w:outlineLvl w:val="5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79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semiHidden/>
    <w:rsid w:val="00A57967"/>
    <w:rPr>
      <w:rFonts w:ascii="Cambria" w:eastAsia="Cambria" w:hAnsi="Cambria" w:cs="Cambria"/>
      <w:sz w:val="19"/>
      <w:szCs w:val="19"/>
    </w:rPr>
  </w:style>
  <w:style w:type="paragraph" w:styleId="a5">
    <w:name w:val="List Paragraph"/>
    <w:basedOn w:val="a"/>
    <w:uiPriority w:val="1"/>
    <w:qFormat/>
    <w:rsid w:val="00A57967"/>
    <w:pPr>
      <w:widowControl w:val="0"/>
      <w:autoSpaceDE w:val="0"/>
      <w:autoSpaceDN w:val="0"/>
      <w:spacing w:after="0" w:line="240" w:lineRule="auto"/>
      <w:ind w:left="737"/>
      <w:jc w:val="both"/>
    </w:pPr>
    <w:rPr>
      <w:rFonts w:ascii="Cambria" w:eastAsia="Cambria" w:hAnsi="Cambria" w:cs="Cambria"/>
    </w:rPr>
  </w:style>
  <w:style w:type="character" w:customStyle="1" w:styleId="60">
    <w:name w:val="Заголовок 6 Знак"/>
    <w:basedOn w:val="a0"/>
    <w:link w:val="6"/>
    <w:uiPriority w:val="1"/>
    <w:rsid w:val="00A57967"/>
    <w:rPr>
      <w:rFonts w:ascii="Cambria" w:eastAsia="Cambria" w:hAnsi="Cambria" w:cs="Cambri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glavbuh</cp:lastModifiedBy>
  <cp:revision>9</cp:revision>
  <cp:lastPrinted>2024-10-17T08:36:00Z</cp:lastPrinted>
  <dcterms:created xsi:type="dcterms:W3CDTF">2024-10-15T07:54:00Z</dcterms:created>
  <dcterms:modified xsi:type="dcterms:W3CDTF">2024-10-17T08:40:00Z</dcterms:modified>
</cp:coreProperties>
</file>